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cyopgn4z8g96"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Welcome to Artgalerie</w:t>
      </w:r>
      <w:r w:rsidDel="00000000" w:rsidR="00000000" w:rsidRPr="00000000">
        <w:rPr>
          <w:rtl w:val="0"/>
        </w:rPr>
      </w:r>
    </w:p>
    <w:p w:rsidR="00000000" w:rsidDel="00000000" w:rsidP="00000000" w:rsidRDefault="00000000" w:rsidRPr="00000000" w14:paraId="00000002">
      <w:pPr>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1703550</wp:posOffset>
            </wp:positionH>
            <wp:positionV relativeFrom="paragraph">
              <wp:posOffset>114300</wp:posOffset>
            </wp:positionV>
            <wp:extent cx="2324100" cy="2019300"/>
            <wp:effectExtent b="0" l="0" r="0" t="0"/>
            <wp:wrapNone/>
            <wp:docPr id="8"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2324100" cy="2019300"/>
                    </a:xfrm>
                    <a:prstGeom prst="rect"/>
                    <a:ln/>
                  </pic:spPr>
                </pic:pic>
              </a:graphicData>
            </a:graphic>
          </wp:anchor>
        </w:drawing>
      </w:r>
    </w:p>
    <w:p w:rsidR="00000000" w:rsidDel="00000000" w:rsidP="00000000" w:rsidRDefault="00000000" w:rsidRPr="00000000" w14:paraId="00000003">
      <w:pPr>
        <w:rPr>
          <w:highlight w:val="white"/>
        </w:rPr>
      </w:pPr>
      <w:r w:rsidDel="00000000" w:rsidR="00000000" w:rsidRPr="00000000">
        <w:rPr>
          <w:rtl w:val="0"/>
        </w:rPr>
      </w:r>
    </w:p>
    <w:p w:rsidR="00000000" w:rsidDel="00000000" w:rsidP="00000000" w:rsidRDefault="00000000" w:rsidRPr="00000000" w14:paraId="00000004">
      <w:pPr>
        <w:rPr>
          <w:highlight w:val="white"/>
        </w:rPr>
      </w:pPr>
      <w:r w:rsidDel="00000000" w:rsidR="00000000" w:rsidRPr="00000000">
        <w:rPr>
          <w:rtl w:val="0"/>
        </w:rPr>
      </w:r>
    </w:p>
    <w:p w:rsidR="00000000" w:rsidDel="00000000" w:rsidP="00000000" w:rsidRDefault="00000000" w:rsidRPr="00000000" w14:paraId="00000005">
      <w:pPr>
        <w:rPr>
          <w:highlight w:val="white"/>
        </w:rPr>
      </w:pPr>
      <w:r w:rsidDel="00000000" w:rsidR="00000000" w:rsidRPr="00000000">
        <w:rPr>
          <w:rtl w:val="0"/>
        </w:rPr>
      </w:r>
    </w:p>
    <w:p w:rsidR="00000000" w:rsidDel="00000000" w:rsidP="00000000" w:rsidRDefault="00000000" w:rsidRPr="00000000" w14:paraId="00000006">
      <w:pPr>
        <w:rPr>
          <w:highlight w:val="white"/>
        </w:rPr>
      </w:pPr>
      <w:r w:rsidDel="00000000" w:rsidR="00000000" w:rsidRPr="00000000">
        <w:rPr>
          <w:rtl w:val="0"/>
        </w:rPr>
      </w:r>
    </w:p>
    <w:p w:rsidR="00000000" w:rsidDel="00000000" w:rsidP="00000000" w:rsidRDefault="00000000" w:rsidRPr="00000000" w14:paraId="00000007">
      <w:pPr>
        <w:rPr>
          <w:highlight w:val="white"/>
        </w:rPr>
      </w:pPr>
      <w:r w:rsidDel="00000000" w:rsidR="00000000" w:rsidRPr="00000000">
        <w:rPr>
          <w:rtl w:val="0"/>
        </w:rPr>
      </w:r>
    </w:p>
    <w:p w:rsidR="00000000" w:rsidDel="00000000" w:rsidP="00000000" w:rsidRDefault="00000000" w:rsidRPr="00000000" w14:paraId="00000008">
      <w:pPr>
        <w:rPr>
          <w:highlight w:val="white"/>
        </w:rPr>
      </w:pPr>
      <w:r w:rsidDel="00000000" w:rsidR="00000000" w:rsidRPr="00000000">
        <w:rPr>
          <w:rtl w:val="0"/>
        </w:rPr>
      </w:r>
    </w:p>
    <w:p w:rsidR="00000000" w:rsidDel="00000000" w:rsidP="00000000" w:rsidRDefault="00000000" w:rsidRPr="00000000" w14:paraId="00000009">
      <w:pPr>
        <w:rPr>
          <w:highlight w:val="white"/>
        </w:rPr>
      </w:pPr>
      <w:r w:rsidDel="00000000" w:rsidR="00000000" w:rsidRPr="00000000">
        <w:rPr>
          <w:rtl w:val="0"/>
        </w:rPr>
      </w:r>
    </w:p>
    <w:p w:rsidR="00000000" w:rsidDel="00000000" w:rsidP="00000000" w:rsidRDefault="00000000" w:rsidRPr="00000000" w14:paraId="0000000A">
      <w:pPr>
        <w:rPr>
          <w:highlight w:val="white"/>
        </w:rPr>
      </w:pPr>
      <w:r w:rsidDel="00000000" w:rsidR="00000000" w:rsidRPr="00000000">
        <w:rPr>
          <w:rtl w:val="0"/>
        </w:rPr>
      </w:r>
    </w:p>
    <w:p w:rsidR="00000000" w:rsidDel="00000000" w:rsidP="00000000" w:rsidRDefault="00000000" w:rsidRPr="00000000" w14:paraId="0000000B">
      <w:pPr>
        <w:rPr>
          <w:highlight w:val="white"/>
        </w:rPr>
      </w:pPr>
      <w:r w:rsidDel="00000000" w:rsidR="00000000" w:rsidRPr="00000000">
        <w:rPr>
          <w:rtl w:val="0"/>
        </w:rPr>
      </w:r>
    </w:p>
    <w:p w:rsidR="00000000" w:rsidDel="00000000" w:rsidP="00000000" w:rsidRDefault="00000000" w:rsidRPr="00000000" w14:paraId="0000000C">
      <w:pPr>
        <w:rPr>
          <w:highlight w:val="white"/>
        </w:rPr>
      </w:pPr>
      <w:r w:rsidDel="00000000" w:rsidR="00000000" w:rsidRPr="00000000">
        <w:rPr>
          <w:rtl w:val="0"/>
        </w:rPr>
      </w:r>
    </w:p>
    <w:p w:rsidR="00000000" w:rsidDel="00000000" w:rsidP="00000000" w:rsidRDefault="00000000" w:rsidRPr="00000000" w14:paraId="0000000D">
      <w:pPr>
        <w:rPr>
          <w:highlight w:val="white"/>
        </w:rPr>
      </w:pPr>
      <w:r w:rsidDel="00000000" w:rsidR="00000000" w:rsidRPr="00000000">
        <w:rPr>
          <w:rtl w:val="0"/>
        </w:rPr>
      </w:r>
    </w:p>
    <w:p w:rsidR="00000000" w:rsidDel="00000000" w:rsidP="00000000" w:rsidRDefault="00000000" w:rsidRPr="00000000" w14:paraId="0000000E">
      <w:pPr>
        <w:rPr>
          <w:highlight w:val="white"/>
        </w:rPr>
      </w:pPr>
      <w:r w:rsidDel="00000000" w:rsidR="00000000" w:rsidRPr="00000000">
        <w:rPr>
          <w:rtl w:val="0"/>
        </w:rPr>
      </w:r>
    </w:p>
    <w:p w:rsidR="00000000" w:rsidDel="00000000" w:rsidP="00000000" w:rsidRDefault="00000000" w:rsidRPr="00000000" w14:paraId="0000000F">
      <w:pPr>
        <w:rPr>
          <w:highlight w:val="white"/>
        </w:rPr>
      </w:pPr>
      <w:r w:rsidDel="00000000" w:rsidR="00000000" w:rsidRPr="00000000">
        <w:rPr>
          <w:rtl w:val="0"/>
        </w:rPr>
      </w:r>
    </w:p>
    <w:p w:rsidR="00000000" w:rsidDel="00000000" w:rsidP="00000000" w:rsidRDefault="00000000" w:rsidRPr="00000000" w14:paraId="00000010">
      <w:pPr>
        <w:jc w:val="center"/>
        <w:rPr>
          <w:highlight w:val="white"/>
        </w:rPr>
      </w:pPr>
      <w:r w:rsidDel="00000000" w:rsidR="00000000" w:rsidRPr="00000000">
        <w:rPr>
          <w:sz w:val="24"/>
          <w:szCs w:val="24"/>
          <w:highlight w:val="white"/>
          <w:rtl w:val="0"/>
        </w:rPr>
        <w:t xml:space="preserve">Welcome to ARTGALERIE</w:t>
      </w:r>
      <w:r w:rsidDel="00000000" w:rsidR="00000000" w:rsidRPr="00000000">
        <w:rPr>
          <w:rtl w:val="0"/>
        </w:rPr>
      </w:r>
    </w:p>
    <w:p w:rsidR="00000000" w:rsidDel="00000000" w:rsidP="00000000" w:rsidRDefault="00000000" w:rsidRPr="00000000" w14:paraId="00000011">
      <w:pPr>
        <w:rPr>
          <w:highlight w:val="white"/>
        </w:rPr>
      </w:pPr>
      <w:r w:rsidDel="00000000" w:rsidR="00000000" w:rsidRPr="00000000">
        <w:rPr>
          <w:rtl w:val="0"/>
        </w:rPr>
      </w:r>
    </w:p>
    <w:p w:rsidR="00000000" w:rsidDel="00000000" w:rsidP="00000000" w:rsidRDefault="00000000" w:rsidRPr="00000000" w14:paraId="00000012">
      <w:pPr>
        <w:rPr>
          <w:highlight w:val="white"/>
        </w:rPr>
      </w:pPr>
      <w:r w:rsidDel="00000000" w:rsidR="00000000" w:rsidRPr="00000000">
        <w:rPr>
          <w:rtl w:val="0"/>
        </w:rPr>
      </w:r>
    </w:p>
    <w:p w:rsidR="00000000" w:rsidDel="00000000" w:rsidP="00000000" w:rsidRDefault="00000000" w:rsidRPr="00000000" w14:paraId="00000013">
      <w:pPr>
        <w:rPr>
          <w:highlight w:val="white"/>
        </w:rPr>
      </w:pPr>
      <w:r w:rsidDel="00000000" w:rsidR="00000000" w:rsidRPr="00000000">
        <w:rPr>
          <w:rtl w:val="0"/>
        </w:rPr>
      </w:r>
    </w:p>
    <w:p w:rsidR="00000000" w:rsidDel="00000000" w:rsidP="00000000" w:rsidRDefault="00000000" w:rsidRPr="00000000" w14:paraId="00000014">
      <w:pPr>
        <w:rPr>
          <w:highlight w:val="white"/>
        </w:rPr>
      </w:pPr>
      <w:r w:rsidDel="00000000" w:rsidR="00000000" w:rsidRPr="00000000">
        <w:rPr>
          <w:rtl w:val="0"/>
        </w:rPr>
      </w:r>
    </w:p>
    <w:p w:rsidR="00000000" w:rsidDel="00000000" w:rsidP="00000000" w:rsidRDefault="00000000" w:rsidRPr="00000000" w14:paraId="00000015">
      <w:pPr>
        <w:rPr>
          <w:highlight w:val="white"/>
        </w:rPr>
      </w:pPr>
      <w:r w:rsidDel="00000000" w:rsidR="00000000" w:rsidRPr="00000000">
        <w:rPr>
          <w:rtl w:val="0"/>
        </w:rPr>
      </w:r>
    </w:p>
    <w:p w:rsidR="00000000" w:rsidDel="00000000" w:rsidP="00000000" w:rsidRDefault="00000000" w:rsidRPr="00000000" w14:paraId="00000016">
      <w:pPr>
        <w:rPr>
          <w:highlight w:val="white"/>
        </w:rPr>
      </w:pPr>
      <w:r w:rsidDel="00000000" w:rsidR="00000000" w:rsidRPr="00000000">
        <w:rPr>
          <w:rtl w:val="0"/>
        </w:rPr>
      </w:r>
    </w:p>
    <w:p w:rsidR="00000000" w:rsidDel="00000000" w:rsidP="00000000" w:rsidRDefault="00000000" w:rsidRPr="00000000" w14:paraId="00000017">
      <w:pPr>
        <w:rPr>
          <w:highlight w:val="white"/>
        </w:rPr>
      </w:pPr>
      <w:r w:rsidDel="00000000" w:rsidR="00000000" w:rsidRPr="00000000">
        <w:rPr>
          <w:rtl w:val="0"/>
        </w:rPr>
      </w:r>
    </w:p>
    <w:p w:rsidR="00000000" w:rsidDel="00000000" w:rsidP="00000000" w:rsidRDefault="00000000" w:rsidRPr="00000000" w14:paraId="00000018">
      <w:pPr>
        <w:jc w:val="center"/>
        <w:rPr>
          <w:sz w:val="24"/>
          <w:szCs w:val="24"/>
          <w:highlight w:val="white"/>
        </w:rPr>
      </w:pPr>
      <w:r w:rsidDel="00000000" w:rsidR="00000000" w:rsidRPr="00000000">
        <w:rPr>
          <w:rtl w:val="0"/>
        </w:rPr>
      </w:r>
    </w:p>
    <w:p w:rsidR="00000000" w:rsidDel="00000000" w:rsidP="00000000" w:rsidRDefault="00000000" w:rsidRPr="00000000" w14:paraId="00000019">
      <w:pPr>
        <w:jc w:val="center"/>
        <w:rPr>
          <w:sz w:val="24"/>
          <w:szCs w:val="24"/>
          <w:highlight w:val="white"/>
        </w:rPr>
      </w:pPr>
      <w:r w:rsidDel="00000000" w:rsidR="00000000" w:rsidRPr="00000000">
        <w:rPr>
          <w:rtl w:val="0"/>
        </w:rPr>
      </w:r>
    </w:p>
    <w:p w:rsidR="00000000" w:rsidDel="00000000" w:rsidP="00000000" w:rsidRDefault="00000000" w:rsidRPr="00000000" w14:paraId="0000001A">
      <w:pPr>
        <w:jc w:val="center"/>
        <w:rPr>
          <w:sz w:val="24"/>
          <w:szCs w:val="24"/>
          <w:highlight w:val="white"/>
        </w:rPr>
      </w:pPr>
      <w:r w:rsidDel="00000000" w:rsidR="00000000" w:rsidRPr="00000000">
        <w:rPr>
          <w:sz w:val="24"/>
          <w:szCs w:val="24"/>
          <w:highlight w:val="white"/>
          <w:rtl w:val="0"/>
        </w:rPr>
        <w:t xml:space="preserve">The dedicated platform for buying and selling unique art pieces.</w:t>
        <w:br w:type="textWrapping"/>
        <w:t xml:space="preserve"> Our goal is to connect artists and galleries directly with a global audience of art enthusiasts.</w:t>
      </w:r>
    </w:p>
    <w:p w:rsidR="00000000" w:rsidDel="00000000" w:rsidP="00000000" w:rsidRDefault="00000000" w:rsidRPr="00000000" w14:paraId="0000001B">
      <w:pPr>
        <w:jc w:val="center"/>
        <w:rPr>
          <w:sz w:val="24"/>
          <w:szCs w:val="24"/>
          <w:highlight w:val="white"/>
        </w:rPr>
      </w:pPr>
      <w:r w:rsidDel="00000000" w:rsidR="00000000" w:rsidRPr="00000000">
        <w:rPr>
          <w:rtl w:val="0"/>
        </w:rPr>
      </w:r>
    </w:p>
    <w:p w:rsidR="00000000" w:rsidDel="00000000" w:rsidP="00000000" w:rsidRDefault="00000000" w:rsidRPr="00000000" w14:paraId="0000001C">
      <w:pPr>
        <w:jc w:val="center"/>
        <w:rPr>
          <w:sz w:val="24"/>
          <w:szCs w:val="24"/>
          <w:highlight w:val="white"/>
        </w:rPr>
      </w:pPr>
      <w:r w:rsidDel="00000000" w:rsidR="00000000" w:rsidRPr="00000000">
        <w:rPr>
          <w:sz w:val="24"/>
          <w:szCs w:val="24"/>
          <w:highlight w:val="white"/>
          <w:rtl w:val="0"/>
        </w:rPr>
        <w:t xml:space="preserve">By registering, you gain access to a powerful e-commerce environment designed to maximize your visibility and sales.</w:t>
      </w:r>
    </w:p>
    <w:p w:rsidR="00000000" w:rsidDel="00000000" w:rsidP="00000000" w:rsidRDefault="00000000" w:rsidRPr="00000000" w14:paraId="0000001D">
      <w:pPr>
        <w:jc w:val="center"/>
        <w:rPr>
          <w:sz w:val="24"/>
          <w:szCs w:val="24"/>
          <w:highlight w:val="white"/>
        </w:rPr>
      </w:pPr>
      <w:r w:rsidDel="00000000" w:rsidR="00000000" w:rsidRPr="00000000">
        <w:rPr>
          <w:rtl w:val="0"/>
        </w:rPr>
      </w:r>
    </w:p>
    <w:p w:rsidR="00000000" w:rsidDel="00000000" w:rsidP="00000000" w:rsidRDefault="00000000" w:rsidRPr="00000000" w14:paraId="0000001E">
      <w:pPr>
        <w:jc w:val="center"/>
        <w:rPr>
          <w:sz w:val="24"/>
          <w:szCs w:val="24"/>
          <w:highlight w:val="white"/>
        </w:rPr>
      </w:pPr>
      <w:r w:rsidDel="00000000" w:rsidR="00000000" w:rsidRPr="00000000">
        <w:rPr>
          <w:sz w:val="24"/>
          <w:szCs w:val="24"/>
          <w:highlight w:val="white"/>
          <w:rtl w:val="0"/>
        </w:rPr>
        <w:t xml:space="preserve">The site features a clean and elegant layout, ensuring a premium shopping experience for customers as they navigate through the categories and search for products.</w:t>
      </w:r>
    </w:p>
    <w:p w:rsidR="00000000" w:rsidDel="00000000" w:rsidP="00000000" w:rsidRDefault="00000000" w:rsidRPr="00000000" w14:paraId="0000001F">
      <w:pPr>
        <w:rPr>
          <w:highlight w:val="white"/>
        </w:rPr>
      </w:pPr>
      <w:r w:rsidDel="00000000" w:rsidR="00000000" w:rsidRPr="00000000">
        <w:rPr>
          <w:rtl w:val="0"/>
        </w:rPr>
      </w:r>
    </w:p>
    <w:p w:rsidR="00000000" w:rsidDel="00000000" w:rsidP="00000000" w:rsidRDefault="00000000" w:rsidRPr="00000000" w14:paraId="00000020">
      <w:pPr>
        <w:rPr>
          <w:highlight w:val="white"/>
        </w:rPr>
      </w:pPr>
      <w:r w:rsidDel="00000000" w:rsidR="00000000" w:rsidRPr="00000000">
        <w:rPr>
          <w:rtl w:val="0"/>
        </w:rPr>
      </w:r>
    </w:p>
    <w:p w:rsidR="00000000" w:rsidDel="00000000" w:rsidP="00000000" w:rsidRDefault="00000000" w:rsidRPr="00000000" w14:paraId="00000021">
      <w:pPr>
        <w:rPr>
          <w:highlight w:val="white"/>
        </w:rPr>
      </w:pPr>
      <w:r w:rsidDel="00000000" w:rsidR="00000000" w:rsidRPr="00000000">
        <w:rPr>
          <w:rtl w:val="0"/>
        </w:rPr>
      </w:r>
    </w:p>
    <w:p w:rsidR="00000000" w:rsidDel="00000000" w:rsidP="00000000" w:rsidRDefault="00000000" w:rsidRPr="00000000" w14:paraId="00000022">
      <w:pPr>
        <w:rPr>
          <w:highlight w:val="white"/>
        </w:rPr>
      </w:pPr>
      <w:r w:rsidDel="00000000" w:rsidR="00000000" w:rsidRPr="00000000">
        <w:rPr>
          <w:rtl w:val="0"/>
        </w:rPr>
      </w:r>
    </w:p>
    <w:p w:rsidR="00000000" w:rsidDel="00000000" w:rsidP="00000000" w:rsidRDefault="00000000" w:rsidRPr="00000000" w14:paraId="00000023">
      <w:pPr>
        <w:rPr>
          <w:highlight w:val="white"/>
        </w:rPr>
      </w:pPr>
      <w:r w:rsidDel="00000000" w:rsidR="00000000" w:rsidRPr="00000000">
        <w:rPr>
          <w:rtl w:val="0"/>
        </w:rPr>
      </w:r>
    </w:p>
    <w:p w:rsidR="00000000" w:rsidDel="00000000" w:rsidP="00000000" w:rsidRDefault="00000000" w:rsidRPr="00000000" w14:paraId="00000024">
      <w:pPr>
        <w:rPr>
          <w:highlight w:val="white"/>
        </w:rPr>
      </w:pPr>
      <w:r w:rsidDel="00000000" w:rsidR="00000000" w:rsidRPr="00000000">
        <w:rPr>
          <w:rtl w:val="0"/>
        </w:rPr>
      </w:r>
    </w:p>
    <w:p w:rsidR="00000000" w:rsidDel="00000000" w:rsidP="00000000" w:rsidRDefault="00000000" w:rsidRPr="00000000" w14:paraId="00000025">
      <w:pPr>
        <w:rPr>
          <w:highlight w:val="white"/>
        </w:rPr>
      </w:pPr>
      <w:r w:rsidDel="00000000" w:rsidR="00000000" w:rsidRPr="00000000">
        <w:rPr>
          <w:rtl w:val="0"/>
        </w:rPr>
      </w:r>
    </w:p>
    <w:p w:rsidR="00000000" w:rsidDel="00000000" w:rsidP="00000000" w:rsidRDefault="00000000" w:rsidRPr="00000000" w14:paraId="00000026">
      <w:pPr>
        <w:rPr>
          <w:highlight w:val="white"/>
        </w:rPr>
      </w:pPr>
      <w:r w:rsidDel="00000000" w:rsidR="00000000" w:rsidRPr="00000000">
        <w:rPr>
          <w:rtl w:val="0"/>
        </w:rPr>
      </w:r>
    </w:p>
    <w:p w:rsidR="00000000" w:rsidDel="00000000" w:rsidP="00000000" w:rsidRDefault="00000000" w:rsidRPr="00000000" w14:paraId="00000027">
      <w:pPr>
        <w:rPr>
          <w:highlight w:val="white"/>
        </w:rPr>
      </w:pPr>
      <w:r w:rsidDel="00000000" w:rsidR="00000000" w:rsidRPr="00000000">
        <w:rPr>
          <w:rtl w:val="0"/>
        </w:rPr>
      </w:r>
    </w:p>
    <w:p w:rsidR="00000000" w:rsidDel="00000000" w:rsidP="00000000" w:rsidRDefault="00000000" w:rsidRPr="00000000" w14:paraId="00000028">
      <w:pPr>
        <w:rPr>
          <w:highlight w:val="white"/>
        </w:rPr>
      </w:pPr>
      <w:r w:rsidDel="00000000" w:rsidR="00000000" w:rsidRPr="00000000">
        <w:rPr>
          <w:rtl w:val="0"/>
        </w:rPr>
      </w:r>
    </w:p>
    <w:p w:rsidR="00000000" w:rsidDel="00000000" w:rsidP="00000000" w:rsidRDefault="00000000" w:rsidRPr="00000000" w14:paraId="00000029">
      <w:pPr>
        <w:rPr>
          <w:highlight w:val="white"/>
        </w:rPr>
      </w:pPr>
      <w:r w:rsidDel="00000000" w:rsidR="00000000" w:rsidRPr="00000000">
        <w:rPr>
          <w:rtl w:val="0"/>
        </w:rPr>
      </w:r>
    </w:p>
    <w:p w:rsidR="00000000" w:rsidDel="00000000" w:rsidP="00000000" w:rsidRDefault="00000000" w:rsidRPr="00000000" w14:paraId="0000002A">
      <w:pPr>
        <w:rPr>
          <w:highlight w:val="white"/>
        </w:rPr>
        <w:sectPr>
          <w:type w:val="nextPage"/>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sectPr>
          <w:type w:val="nextPage"/>
          <w:pgSz w:h="16834" w:w="11909" w:orient="portrait"/>
          <w:pgMar w:bottom="1440" w:top="1440" w:left="1440" w:right="1440" w:header="720" w:footer="720"/>
          <w:pgNumType w:start="1"/>
        </w:sectPr>
      </w:pPr>
      <w:bookmarkStart w:colFirst="0" w:colLast="0" w:name="_5qvdhpd97xp1"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Artist Account</w:t>
      </w:r>
      <w:r w:rsidDel="00000000" w:rsidR="00000000" w:rsidRPr="00000000">
        <w:rPr>
          <w:rtl w:val="0"/>
        </w:rPr>
      </w:r>
    </w:p>
    <w:p w:rsidR="00000000" w:rsidDel="00000000" w:rsidP="00000000" w:rsidRDefault="00000000" w:rsidRPr="00000000" w14:paraId="0000002C">
      <w:pPr>
        <w:pStyle w:val="Title"/>
        <w:spacing w:after="0" w:lineRule="auto"/>
        <w:jc w:val="both"/>
        <w:rPr>
          <w:b w:val="1"/>
          <w:sz w:val="24"/>
          <w:szCs w:val="24"/>
        </w:rPr>
      </w:pPr>
      <w:bookmarkStart w:colFirst="0" w:colLast="0" w:name="_turwujwn374n" w:id="2"/>
      <w:bookmarkEnd w:id="2"/>
      <w:r w:rsidDel="00000000" w:rsidR="00000000" w:rsidRPr="00000000">
        <w:rPr>
          <w:b w:val="1"/>
          <w:sz w:val="24"/>
          <w:szCs w:val="24"/>
          <w:rtl w:val="0"/>
        </w:rPr>
        <w:t xml:space="preserve">Artist Account</w:t>
        <w:br w:type="textWrapping"/>
        <w:br w:type="textWrapping"/>
        <w:br w:type="textWrapping"/>
        <w:t xml:space="preserve">Step 1: Navigate to the Website</w:t>
      </w:r>
    </w:p>
    <w:p w:rsidR="00000000" w:rsidDel="00000000" w:rsidP="00000000" w:rsidRDefault="00000000" w:rsidRPr="00000000" w14:paraId="0000002D">
      <w:pPr>
        <w:pStyle w:val="Title"/>
        <w:spacing w:after="0" w:lineRule="auto"/>
        <w:jc w:val="both"/>
        <w:rPr>
          <w:b w:val="1"/>
          <w:sz w:val="24"/>
          <w:szCs w:val="24"/>
        </w:rPr>
      </w:pPr>
      <w:bookmarkStart w:colFirst="0" w:colLast="0" w:name="_h5rirplpunok" w:id="3"/>
      <w:bookmarkEnd w:id="3"/>
      <w:r w:rsidDel="00000000" w:rsidR="00000000" w:rsidRPr="00000000">
        <w:rPr>
          <w:sz w:val="24"/>
          <w:szCs w:val="24"/>
          <w:rtl w:val="0"/>
        </w:rPr>
        <w:br w:type="textWrapping"/>
        <w:t xml:space="preserve">Please go to our official platform URL: </w:t>
      </w:r>
      <w:hyperlink r:id="rId7">
        <w:r w:rsidDel="00000000" w:rsidR="00000000" w:rsidRPr="00000000">
          <w:rPr>
            <w:color w:val="1155cc"/>
            <w:sz w:val="24"/>
            <w:szCs w:val="24"/>
            <w:u w:val="single"/>
            <w:rtl w:val="0"/>
          </w:rPr>
          <w:t xml:space="preserve">https://artgalerie.com.br</w:t>
        </w:r>
      </w:hyperlink>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5731200" cy="2311400"/>
            <wp:effectExtent b="0" l="0" r="0" t="0"/>
            <wp:docPr id="18"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7312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Title"/>
        <w:spacing w:after="0" w:lineRule="auto"/>
        <w:jc w:val="both"/>
        <w:rPr>
          <w:b w:val="1"/>
          <w:sz w:val="24"/>
          <w:szCs w:val="24"/>
        </w:rPr>
      </w:pPr>
      <w:bookmarkStart w:colFirst="0" w:colLast="0" w:name="_d0dflx37257e" w:id="4"/>
      <w:bookmarkEnd w:id="4"/>
      <w:r w:rsidDel="00000000" w:rsidR="00000000" w:rsidRPr="00000000">
        <w:rPr>
          <w:rtl w:val="0"/>
        </w:rPr>
      </w:r>
    </w:p>
    <w:p w:rsidR="00000000" w:rsidDel="00000000" w:rsidP="00000000" w:rsidRDefault="00000000" w:rsidRPr="00000000" w14:paraId="00000033">
      <w:pPr>
        <w:pStyle w:val="Title"/>
        <w:spacing w:after="0" w:lineRule="auto"/>
        <w:jc w:val="both"/>
        <w:rPr>
          <w:b w:val="1"/>
          <w:sz w:val="24"/>
          <w:szCs w:val="24"/>
        </w:rPr>
      </w:pPr>
      <w:bookmarkStart w:colFirst="0" w:colLast="0" w:name="_p9kq91vjq1a5" w:id="5"/>
      <w:bookmarkEnd w:id="5"/>
      <w:r w:rsidDel="00000000" w:rsidR="00000000" w:rsidRPr="00000000">
        <w:rPr>
          <w:b w:val="1"/>
          <w:sz w:val="24"/>
          <w:szCs w:val="24"/>
          <w:rtl w:val="0"/>
        </w:rPr>
        <w:t xml:space="preserve">Step 2: Locate the Account Icon</w:t>
        <w:br w:type="textWrapping"/>
      </w:r>
      <w:r w:rsidDel="00000000" w:rsidR="00000000" w:rsidRPr="00000000">
        <w:rPr>
          <w:sz w:val="24"/>
          <w:szCs w:val="24"/>
          <w:rtl w:val="0"/>
        </w:rPr>
        <w:br w:type="textWrapping"/>
        <w:t xml:space="preserve">Click on the "My Account" icon (represented by the user silhouette) located in the upper right-hand corner of the page, next to the Wishlist and Shopping Cart icons.</w:t>
      </w:r>
      <w:r w:rsidDel="00000000" w:rsidR="00000000" w:rsidRPr="00000000">
        <w:rPr>
          <w:b w:val="1"/>
          <w:sz w:val="24"/>
          <w:szCs w:val="24"/>
          <w:rtl w:val="0"/>
        </w:rPr>
        <w:br w:type="textWrapping"/>
        <w:br w:type="textWrapping"/>
      </w:r>
      <w:r w:rsidDel="00000000" w:rsidR="00000000" w:rsidRPr="00000000">
        <w:rPr>
          <w:b w:val="1"/>
          <w:sz w:val="24"/>
          <w:szCs w:val="24"/>
        </w:rPr>
        <w:drawing>
          <wp:inline distB="114300" distT="114300" distL="114300" distR="114300">
            <wp:extent cx="5731200" cy="2730500"/>
            <wp:effectExtent b="0" l="0" r="0" t="0"/>
            <wp:docPr id="1"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br w:type="textWrapping"/>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b w:val="1"/>
          <w:sz w:val="24"/>
          <w:szCs w:val="24"/>
          <w:rtl w:val="0"/>
        </w:rPr>
        <w:t xml:space="preserve">Step 3: Login or Register</w:t>
      </w:r>
    </w:p>
    <w:p w:rsidR="00000000" w:rsidDel="00000000" w:rsidP="00000000" w:rsidRDefault="00000000" w:rsidRPr="00000000" w14:paraId="00000037">
      <w:pPr>
        <w:rPr/>
      </w:pPr>
      <w:r w:rsidDel="00000000" w:rsidR="00000000" w:rsidRPr="00000000">
        <w:rPr>
          <w:sz w:val="24"/>
          <w:szCs w:val="24"/>
          <w:rtl w:val="0"/>
        </w:rPr>
        <w:br w:type="textWrapping"/>
        <w:t xml:space="preserve">This action will open a new tab, directing you to the login area at </w:t>
      </w:r>
      <w:hyperlink r:id="rId10">
        <w:r w:rsidDel="00000000" w:rsidR="00000000" w:rsidRPr="00000000">
          <w:rPr>
            <w:color w:val="1155cc"/>
            <w:sz w:val="24"/>
            <w:szCs w:val="24"/>
            <w:u w:val="single"/>
            <w:rtl w:val="0"/>
          </w:rPr>
          <w:t xml:space="preserve">https://artgalerie.com.br/my-account</w:t>
        </w:r>
      </w:hyperlink>
      <w:r w:rsidDel="00000000" w:rsidR="00000000" w:rsidRPr="00000000">
        <w:rPr>
          <w:color w:val="6d9eeb"/>
          <w:sz w:val="24"/>
          <w:szCs w:val="24"/>
          <w:rtl w:val="0"/>
        </w:rPr>
        <w:t xml:space="preserve">.</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b w:val="1"/>
          <w:sz w:val="24"/>
          <w:szCs w:val="24"/>
          <w:rtl w:val="0"/>
        </w:rPr>
        <w:t xml:space="preserve">If you already have an account:</w:t>
      </w:r>
      <w:r w:rsidDel="00000000" w:rsidR="00000000" w:rsidRPr="00000000">
        <w:rPr>
          <w:sz w:val="24"/>
          <w:szCs w:val="24"/>
          <w:rtl w:val="0"/>
        </w:rPr>
        <w:t xml:space="preserve"> Enter your </w:t>
      </w:r>
      <w:r w:rsidDel="00000000" w:rsidR="00000000" w:rsidRPr="00000000">
        <w:rPr>
          <w:b w:val="1"/>
          <w:sz w:val="24"/>
          <w:szCs w:val="24"/>
          <w:rtl w:val="0"/>
        </w:rPr>
        <w:t xml:space="preserve">Username or email address</w:t>
      </w:r>
      <w:r w:rsidDel="00000000" w:rsidR="00000000" w:rsidRPr="00000000">
        <w:rPr>
          <w:sz w:val="24"/>
          <w:szCs w:val="24"/>
          <w:rtl w:val="0"/>
        </w:rPr>
        <w:t xml:space="preserve"> and your </w:t>
      </w:r>
      <w:r w:rsidDel="00000000" w:rsidR="00000000" w:rsidRPr="00000000">
        <w:rPr>
          <w:b w:val="1"/>
          <w:sz w:val="24"/>
          <w:szCs w:val="24"/>
          <w:rtl w:val="0"/>
        </w:rPr>
        <w:t xml:space="preserve">Password</w:t>
      </w:r>
      <w:r w:rsidDel="00000000" w:rsidR="00000000" w:rsidRPr="00000000">
        <w:rPr>
          <w:sz w:val="24"/>
          <w:szCs w:val="24"/>
          <w:rtl w:val="0"/>
        </w:rPr>
        <w:t xml:space="preserve"> in the designated fields, and then click the </w:t>
      </w:r>
      <w:r w:rsidDel="00000000" w:rsidR="00000000" w:rsidRPr="00000000">
        <w:rPr>
          <w:b w:val="1"/>
          <w:sz w:val="24"/>
          <w:szCs w:val="24"/>
          <w:rtl w:val="0"/>
        </w:rPr>
        <w:t xml:space="preserve">"LOG IN"</w:t>
      </w:r>
      <w:r w:rsidDel="00000000" w:rsidR="00000000" w:rsidRPr="00000000">
        <w:rPr>
          <w:sz w:val="24"/>
          <w:szCs w:val="24"/>
          <w:rtl w:val="0"/>
        </w:rPr>
        <w:t xml:space="preserve"> button to proceed.</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5731200" cy="24765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b w:val="1"/>
          <w:sz w:val="24"/>
          <w:szCs w:val="24"/>
          <w:rtl w:val="0"/>
        </w:rPr>
        <w:t xml:space="preserve">If you are a new user:</w:t>
      </w:r>
      <w:r w:rsidDel="00000000" w:rsidR="00000000" w:rsidRPr="00000000">
        <w:rPr>
          <w:sz w:val="24"/>
          <w:szCs w:val="24"/>
          <w:rtl w:val="0"/>
        </w:rPr>
        <w:t xml:space="preserve"> Click the </w:t>
      </w:r>
      <w:r w:rsidDel="00000000" w:rsidR="00000000" w:rsidRPr="00000000">
        <w:rPr>
          <w:b w:val="1"/>
          <w:sz w:val="24"/>
          <w:szCs w:val="24"/>
          <w:rtl w:val="0"/>
        </w:rPr>
        <w:t xml:space="preserve">"Signup"</w:t>
      </w:r>
      <w:r w:rsidDel="00000000" w:rsidR="00000000" w:rsidRPr="00000000">
        <w:rPr>
          <w:sz w:val="24"/>
          <w:szCs w:val="24"/>
          <w:rtl w:val="0"/>
        </w:rPr>
        <w:t xml:space="preserve"> tab to create a new account.</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highlight w:val="white"/>
        </w:rPr>
      </w:pPr>
      <w:r w:rsidDel="00000000" w:rsidR="00000000" w:rsidRPr="00000000">
        <w:rPr>
          <w:highlight w:val="white"/>
        </w:rPr>
        <w:drawing>
          <wp:inline distB="114300" distT="114300" distL="114300" distR="114300">
            <wp:extent cx="5731200" cy="2476500"/>
            <wp:effectExtent b="0" l="0" r="0" t="0"/>
            <wp:docPr id="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highlight w:val="white"/>
        </w:rPr>
      </w:pPr>
      <w:r w:rsidDel="00000000" w:rsidR="00000000" w:rsidRPr="00000000">
        <w:rPr>
          <w:rtl w:val="0"/>
        </w:rPr>
      </w:r>
    </w:p>
    <w:p w:rsidR="00000000" w:rsidDel="00000000" w:rsidP="00000000" w:rsidRDefault="00000000" w:rsidRPr="00000000" w14:paraId="00000043">
      <w:pPr>
        <w:rPr>
          <w:highlight w:val="white"/>
        </w:rPr>
      </w:pPr>
      <w:r w:rsidDel="00000000" w:rsidR="00000000" w:rsidRPr="00000000">
        <w:rPr>
          <w:highlight w:val="white"/>
          <w:rtl w:val="0"/>
        </w:rPr>
        <w:t xml:space="preserve">and complete the necessary details to finalize the artist/seller registration.</w:t>
      </w:r>
    </w:p>
    <w:p w:rsidR="00000000" w:rsidDel="00000000" w:rsidP="00000000" w:rsidRDefault="00000000" w:rsidRPr="00000000" w14:paraId="00000044">
      <w:pPr>
        <w:rPr>
          <w:highlight w:val="white"/>
        </w:rPr>
      </w:pPr>
      <w:r w:rsidDel="00000000" w:rsidR="00000000" w:rsidRPr="00000000">
        <w:rPr>
          <w:rtl w:val="0"/>
        </w:rPr>
      </w:r>
    </w:p>
    <w:p w:rsidR="00000000" w:rsidDel="00000000" w:rsidP="00000000" w:rsidRDefault="00000000" w:rsidRPr="00000000" w14:paraId="00000045">
      <w:pPr>
        <w:rPr>
          <w:highlight w:val="white"/>
        </w:rPr>
      </w:pPr>
      <w:r w:rsidDel="00000000" w:rsidR="00000000" w:rsidRPr="00000000">
        <w:rPr>
          <w:rtl w:val="0"/>
        </w:rPr>
      </w:r>
    </w:p>
    <w:p w:rsidR="00000000" w:rsidDel="00000000" w:rsidP="00000000" w:rsidRDefault="00000000" w:rsidRPr="00000000" w14:paraId="00000046">
      <w:pPr>
        <w:rPr/>
        <w:sectPr>
          <w:type w:val="nextPage"/>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6834" w:w="11909" w:orient="portrait"/>
          <w:pgMar w:bottom="1440" w:top="1440" w:left="1440" w:right="1440" w:header="720" w:footer="720"/>
          <w:pgNumType w:start="1"/>
        </w:sectPr>
      </w:pPr>
      <w:bookmarkStart w:colFirst="0" w:colLast="0" w:name="_s6jgpa8q9c5p"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Business Info</w:t>
      </w:r>
      <w:r w:rsidDel="00000000" w:rsidR="00000000" w:rsidRPr="00000000">
        <w:rPr>
          <w:rtl w:val="0"/>
        </w:rPr>
      </w:r>
    </w:p>
    <w:p w:rsidR="00000000" w:rsidDel="00000000" w:rsidP="00000000" w:rsidRDefault="00000000" w:rsidRPr="00000000" w14:paraId="00000048">
      <w:pPr>
        <w:rPr>
          <w:highlight w:val="white"/>
        </w:rPr>
      </w:pPr>
      <w:r w:rsidDel="00000000" w:rsidR="00000000" w:rsidRPr="00000000">
        <w:rPr>
          <w:highlight w:val="white"/>
          <w:rtl w:val="0"/>
        </w:rPr>
        <w:t xml:space="preserve">Once your seller profile is successfully created, you will be guided to the initial store setup page. This stage is crucial for us to understand your business and tailor your experience on the platform.</w:t>
      </w:r>
    </w:p>
    <w:p w:rsidR="00000000" w:rsidDel="00000000" w:rsidP="00000000" w:rsidRDefault="00000000" w:rsidRPr="00000000" w14:paraId="00000049">
      <w:pPr>
        <w:rPr>
          <w:highlight w:val="white"/>
        </w:rPr>
      </w:pPr>
      <w:r w:rsidDel="00000000" w:rsidR="00000000" w:rsidRPr="00000000">
        <w:rPr>
          <w:rtl w:val="0"/>
        </w:rPr>
      </w:r>
    </w:p>
    <w:p w:rsidR="00000000" w:rsidDel="00000000" w:rsidP="00000000" w:rsidRDefault="00000000" w:rsidRPr="00000000" w14:paraId="0000004A">
      <w:pPr>
        <w:rPr>
          <w:highlight w:val="white"/>
        </w:rPr>
      </w:pPr>
      <w:r w:rsidDel="00000000" w:rsidR="00000000" w:rsidRPr="00000000">
        <w:rPr>
          <w:rtl w:val="0"/>
        </w:rPr>
      </w:r>
    </w:p>
    <w:p w:rsidR="00000000" w:rsidDel="00000000" w:rsidP="00000000" w:rsidRDefault="00000000" w:rsidRPr="00000000" w14:paraId="0000004B">
      <w:pPr>
        <w:rPr>
          <w:highlight w:val="white"/>
        </w:rPr>
      </w:pPr>
      <w:r w:rsidDel="00000000" w:rsidR="00000000" w:rsidRPr="00000000">
        <w:rPr>
          <w:highlight w:val="white"/>
        </w:rPr>
        <w:drawing>
          <wp:inline distB="114300" distT="114300" distL="114300" distR="114300">
            <wp:extent cx="5731200" cy="4521200"/>
            <wp:effectExtent b="0" l="0" r="0" t="0"/>
            <wp:docPr id="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3"/>
        <w:keepNext w:val="0"/>
        <w:keepLines w:val="0"/>
        <w:spacing w:before="280" w:lineRule="auto"/>
        <w:rPr>
          <w:b w:val="1"/>
          <w:color w:val="000000"/>
          <w:sz w:val="26"/>
          <w:szCs w:val="26"/>
          <w:highlight w:val="white"/>
        </w:rPr>
      </w:pPr>
      <w:bookmarkStart w:colFirst="0" w:colLast="0" w:name="_si6tfet5r81r" w:id="7"/>
      <w:bookmarkEnd w:id="7"/>
      <w:r w:rsidDel="00000000" w:rsidR="00000000" w:rsidRPr="00000000">
        <w:rPr>
          <w:b w:val="1"/>
          <w:color w:val="000000"/>
          <w:sz w:val="26"/>
          <w:szCs w:val="26"/>
          <w:highlight w:val="white"/>
          <w:rtl w:val="0"/>
        </w:rPr>
        <w:t xml:space="preserve">Store Setup: Basic Information</w:t>
      </w:r>
    </w:p>
    <w:p w:rsidR="00000000" w:rsidDel="00000000" w:rsidP="00000000" w:rsidRDefault="00000000" w:rsidRPr="00000000" w14:paraId="0000004F">
      <w:pPr>
        <w:spacing w:after="240" w:before="240" w:lineRule="auto"/>
        <w:rPr>
          <w:highlight w:val="white"/>
        </w:rPr>
      </w:pPr>
      <w:r w:rsidDel="00000000" w:rsidR="00000000" w:rsidRPr="00000000">
        <w:rPr>
          <w:highlight w:val="white"/>
          <w:rtl w:val="0"/>
        </w:rPr>
        <w:t xml:space="preserve">To establish your presence on ART GALERIE, please fill in the following details accurately. This information will be used for both operational purposes and display on your storefront.</w:t>
      </w:r>
    </w:p>
    <w:p w:rsidR="00000000" w:rsidDel="00000000" w:rsidP="00000000" w:rsidRDefault="00000000" w:rsidRPr="00000000" w14:paraId="00000050">
      <w:pPr>
        <w:numPr>
          <w:ilvl w:val="0"/>
          <w:numId w:val="4"/>
        </w:numPr>
        <w:spacing w:after="0" w:afterAutospacing="0" w:before="240" w:lineRule="auto"/>
        <w:ind w:left="720" w:hanging="360"/>
        <w:rPr>
          <w:highlight w:val="white"/>
        </w:rPr>
      </w:pPr>
      <w:r w:rsidDel="00000000" w:rsidR="00000000" w:rsidRPr="00000000">
        <w:rPr>
          <w:b w:val="1"/>
          <w:highlight w:val="white"/>
          <w:rtl w:val="0"/>
        </w:rPr>
        <w:t xml:space="preserve">Enter Your Store Address:</w:t>
      </w:r>
    </w:p>
    <w:p w:rsidR="00000000" w:rsidDel="00000000" w:rsidP="00000000" w:rsidRDefault="00000000" w:rsidRPr="00000000" w14:paraId="00000051">
      <w:pPr>
        <w:numPr>
          <w:ilvl w:val="1"/>
          <w:numId w:val="4"/>
        </w:numPr>
        <w:spacing w:after="0" w:afterAutospacing="0" w:before="0" w:beforeAutospacing="0" w:lineRule="auto"/>
        <w:ind w:left="1440" w:hanging="360"/>
        <w:rPr>
          <w:highlight w:val="white"/>
        </w:rPr>
      </w:pPr>
      <w:r w:rsidDel="00000000" w:rsidR="00000000" w:rsidRPr="00000000">
        <w:rPr>
          <w:highlight w:val="white"/>
          <w:rtl w:val="0"/>
        </w:rPr>
        <w:t xml:space="preserve">Fill in your primary address details in the </w:t>
      </w:r>
      <w:r w:rsidDel="00000000" w:rsidR="00000000" w:rsidRPr="00000000">
        <w:rPr>
          <w:b w:val="1"/>
          <w:highlight w:val="white"/>
          <w:rtl w:val="0"/>
        </w:rPr>
        <w:t xml:space="preserve">Street</w:t>
      </w:r>
      <w:r w:rsidDel="00000000" w:rsidR="00000000" w:rsidRPr="00000000">
        <w:rPr>
          <w:highlight w:val="white"/>
          <w:rtl w:val="0"/>
        </w:rPr>
        <w:t xml:space="preserve"> and (optional) </w:t>
      </w:r>
      <w:r w:rsidDel="00000000" w:rsidR="00000000" w:rsidRPr="00000000">
        <w:rPr>
          <w:b w:val="1"/>
          <w:highlight w:val="white"/>
          <w:rtl w:val="0"/>
        </w:rPr>
        <w:t xml:space="preserve">Street 2</w:t>
      </w:r>
      <w:r w:rsidDel="00000000" w:rsidR="00000000" w:rsidRPr="00000000">
        <w:rPr>
          <w:highlight w:val="white"/>
          <w:rtl w:val="0"/>
        </w:rPr>
        <w:t xml:space="preserve"> fields.</w:t>
      </w:r>
    </w:p>
    <w:p w:rsidR="00000000" w:rsidDel="00000000" w:rsidP="00000000" w:rsidRDefault="00000000" w:rsidRPr="00000000" w14:paraId="00000052">
      <w:pPr>
        <w:numPr>
          <w:ilvl w:val="1"/>
          <w:numId w:val="4"/>
        </w:numPr>
        <w:spacing w:after="0" w:afterAutospacing="0" w:before="0" w:beforeAutospacing="0" w:lineRule="auto"/>
        <w:ind w:left="1440" w:hanging="360"/>
        <w:rPr>
          <w:highlight w:val="white"/>
        </w:rPr>
      </w:pPr>
      <w:r w:rsidDel="00000000" w:rsidR="00000000" w:rsidRPr="00000000">
        <w:rPr>
          <w:highlight w:val="white"/>
          <w:rtl w:val="0"/>
        </w:rPr>
        <w:t xml:space="preserve">Provide your </w:t>
      </w:r>
      <w:r w:rsidDel="00000000" w:rsidR="00000000" w:rsidRPr="00000000">
        <w:rPr>
          <w:b w:val="1"/>
          <w:highlight w:val="white"/>
          <w:rtl w:val="0"/>
        </w:rPr>
        <w:t xml:space="preserve">City</w:t>
      </w:r>
      <w:r w:rsidDel="00000000" w:rsidR="00000000" w:rsidRPr="00000000">
        <w:rPr>
          <w:highlight w:val="white"/>
          <w:rtl w:val="0"/>
        </w:rPr>
        <w:t xml:space="preserve"> and </w:t>
      </w:r>
      <w:r w:rsidDel="00000000" w:rsidR="00000000" w:rsidRPr="00000000">
        <w:rPr>
          <w:b w:val="1"/>
          <w:highlight w:val="white"/>
          <w:rtl w:val="0"/>
        </w:rPr>
        <w:t xml:space="preserve">Post/Zip Code</w:t>
      </w:r>
      <w:r w:rsidDel="00000000" w:rsidR="00000000" w:rsidRPr="00000000">
        <w:rPr>
          <w:highlight w:val="white"/>
          <w:rtl w:val="0"/>
        </w:rPr>
        <w:t xml:space="preserve">*.</w:t>
      </w:r>
    </w:p>
    <w:p w:rsidR="00000000" w:rsidDel="00000000" w:rsidP="00000000" w:rsidRDefault="00000000" w:rsidRPr="00000000" w14:paraId="00000053">
      <w:pPr>
        <w:numPr>
          <w:ilvl w:val="1"/>
          <w:numId w:val="4"/>
        </w:numPr>
        <w:spacing w:after="0" w:afterAutospacing="0" w:before="0" w:beforeAutospacing="0" w:lineRule="auto"/>
        <w:ind w:left="1440" w:hanging="360"/>
        <w:rPr>
          <w:highlight w:val="white"/>
        </w:rPr>
      </w:pPr>
      <w:r w:rsidDel="00000000" w:rsidR="00000000" w:rsidRPr="00000000">
        <w:rPr>
          <w:highlight w:val="white"/>
          <w:rtl w:val="0"/>
        </w:rPr>
        <w:t xml:space="preserve">Select your </w:t>
      </w:r>
      <w:r w:rsidDel="00000000" w:rsidR="00000000" w:rsidRPr="00000000">
        <w:rPr>
          <w:b w:val="1"/>
          <w:highlight w:val="white"/>
          <w:rtl w:val="0"/>
        </w:rPr>
        <w:t xml:space="preserve">Country</w:t>
      </w:r>
      <w:r w:rsidDel="00000000" w:rsidR="00000000" w:rsidRPr="00000000">
        <w:rPr>
          <w:highlight w:val="white"/>
          <w:rtl w:val="0"/>
        </w:rPr>
        <w:t xml:space="preserve"> from the dropdown menu and enter the </w:t>
      </w:r>
      <w:r w:rsidDel="00000000" w:rsidR="00000000" w:rsidRPr="00000000">
        <w:rPr>
          <w:b w:val="1"/>
          <w:highlight w:val="white"/>
          <w:rtl w:val="0"/>
        </w:rPr>
        <w:t xml:space="preserve">State</w:t>
      </w:r>
      <w:r w:rsidDel="00000000" w:rsidR="00000000" w:rsidRPr="00000000">
        <w:rPr>
          <w:highlight w:val="white"/>
          <w:rtl w:val="0"/>
        </w:rPr>
        <w:t xml:space="preserve"> name.</w:t>
      </w:r>
    </w:p>
    <w:p w:rsidR="00000000" w:rsidDel="00000000" w:rsidP="00000000" w:rsidRDefault="00000000" w:rsidRPr="00000000" w14:paraId="00000054">
      <w:pPr>
        <w:numPr>
          <w:ilvl w:val="0"/>
          <w:numId w:val="4"/>
        </w:numPr>
        <w:spacing w:after="0" w:afterAutospacing="0" w:before="0" w:beforeAutospacing="0" w:lineRule="auto"/>
        <w:ind w:left="720" w:hanging="360"/>
        <w:rPr>
          <w:highlight w:val="white"/>
        </w:rPr>
      </w:pPr>
      <w:r w:rsidDel="00000000" w:rsidR="00000000" w:rsidRPr="00000000">
        <w:rPr>
          <w:b w:val="1"/>
          <w:highlight w:val="white"/>
          <w:rtl w:val="0"/>
        </w:rPr>
        <w:t xml:space="preserve">Email Visibility:</w:t>
      </w:r>
    </w:p>
    <w:p w:rsidR="00000000" w:rsidDel="00000000" w:rsidP="00000000" w:rsidRDefault="00000000" w:rsidRPr="00000000" w14:paraId="00000055">
      <w:pPr>
        <w:numPr>
          <w:ilvl w:val="1"/>
          <w:numId w:val="4"/>
        </w:numPr>
        <w:spacing w:after="240" w:before="0" w:beforeAutospacing="0" w:lineRule="auto"/>
        <w:ind w:left="1440" w:hanging="360"/>
        <w:rPr>
          <w:highlight w:val="white"/>
        </w:rPr>
      </w:pPr>
      <w:r w:rsidDel="00000000" w:rsidR="00000000" w:rsidRPr="00000000">
        <w:rPr>
          <w:highlight w:val="white"/>
          <w:rtl w:val="0"/>
        </w:rPr>
        <w:t xml:space="preserve">By default, your email is kept private. If you wish to display your contact email address on your public storefront, check the box next to </w:t>
      </w:r>
      <w:r w:rsidDel="00000000" w:rsidR="00000000" w:rsidRPr="00000000">
        <w:rPr>
          <w:b w:val="1"/>
          <w:highlight w:val="white"/>
          <w:rtl w:val="0"/>
        </w:rPr>
        <w:t xml:space="preserve">"Show email address in store"</w:t>
      </w:r>
      <w:r w:rsidDel="00000000" w:rsidR="00000000" w:rsidRPr="00000000">
        <w:rPr>
          <w:highlight w:val="white"/>
          <w:rtl w:val="0"/>
        </w:rPr>
        <w:t xml:space="preserve">.</w:t>
      </w:r>
    </w:p>
    <w:p w:rsidR="00000000" w:rsidDel="00000000" w:rsidP="00000000" w:rsidRDefault="00000000" w:rsidRPr="00000000" w14:paraId="00000056">
      <w:pPr>
        <w:spacing w:after="240" w:before="240" w:lineRule="auto"/>
        <w:rPr>
          <w:highlight w:val="white"/>
        </w:rPr>
      </w:pPr>
      <w:r w:rsidDel="00000000" w:rsidR="00000000" w:rsidRPr="00000000">
        <w:rPr>
          <w:rtl w:val="0"/>
        </w:rPr>
      </w:r>
    </w:p>
    <w:p w:rsidR="00000000" w:rsidDel="00000000" w:rsidP="00000000" w:rsidRDefault="00000000" w:rsidRPr="00000000" w14:paraId="00000057">
      <w:pPr>
        <w:rPr>
          <w:highlight w:val="white"/>
        </w:rPr>
      </w:pPr>
      <w:r w:rsidDel="00000000" w:rsidR="00000000" w:rsidRPr="00000000">
        <w:rPr>
          <w:rtl w:val="0"/>
        </w:rPr>
      </w:r>
    </w:p>
    <w:p w:rsidR="00000000" w:rsidDel="00000000" w:rsidP="00000000" w:rsidRDefault="00000000" w:rsidRPr="00000000" w14:paraId="00000058">
      <w:pPr>
        <w:rPr>
          <w:highlight w:val="white"/>
        </w:rPr>
      </w:pPr>
      <w:r w:rsidDel="00000000" w:rsidR="00000000" w:rsidRPr="00000000">
        <w:rPr>
          <w:highlight w:val="white"/>
        </w:rPr>
        <w:drawing>
          <wp:inline distB="114300" distT="114300" distL="114300" distR="114300">
            <wp:extent cx="5731200" cy="6807200"/>
            <wp:effectExtent b="0" l="0" r="0" t="0"/>
            <wp:docPr id="19"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731200" cy="6807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numPr>
          <w:ilvl w:val="0"/>
          <w:numId w:val="4"/>
        </w:numPr>
        <w:spacing w:after="0" w:afterAutospacing="0" w:before="240" w:lineRule="auto"/>
        <w:ind w:left="720" w:hanging="360"/>
        <w:rPr>
          <w:highlight w:val="white"/>
        </w:rPr>
      </w:pPr>
      <w:r w:rsidDel="00000000" w:rsidR="00000000" w:rsidRPr="00000000">
        <w:rPr>
          <w:b w:val="1"/>
          <w:highlight w:val="white"/>
          <w:rtl w:val="0"/>
        </w:rPr>
        <w:t xml:space="preserve">Continue Setup:</w:t>
      </w:r>
    </w:p>
    <w:p w:rsidR="00000000" w:rsidDel="00000000" w:rsidP="00000000" w:rsidRDefault="00000000" w:rsidRPr="00000000" w14:paraId="0000005A">
      <w:pPr>
        <w:numPr>
          <w:ilvl w:val="1"/>
          <w:numId w:val="4"/>
        </w:numPr>
        <w:spacing w:after="240" w:before="0" w:beforeAutospacing="0" w:lineRule="auto"/>
        <w:ind w:left="1440" w:hanging="360"/>
        <w:rPr>
          <w:highlight w:val="white"/>
        </w:rPr>
        <w:sectPr>
          <w:type w:val="nextPage"/>
          <w:pgSz w:h="16834" w:w="11909" w:orient="portrait"/>
          <w:pgMar w:bottom="1440" w:top="1440" w:left="1440" w:right="1440" w:header="720" w:footer="720"/>
          <w:pgNumType w:start="1"/>
        </w:sectPr>
      </w:pPr>
      <w:r w:rsidDel="00000000" w:rsidR="00000000" w:rsidRPr="00000000">
        <w:rPr>
          <w:highlight w:val="white"/>
          <w:rtl w:val="0"/>
        </w:rPr>
        <w:t xml:space="preserve">After reviewing the information, click the </w:t>
      </w:r>
      <w:r w:rsidDel="00000000" w:rsidR="00000000" w:rsidRPr="00000000">
        <w:rPr>
          <w:b w:val="1"/>
          <w:highlight w:val="white"/>
          <w:rtl w:val="0"/>
        </w:rPr>
        <w:t xml:space="preserve">"Continue"</w:t>
      </w:r>
      <w:r w:rsidDel="00000000" w:rsidR="00000000" w:rsidRPr="00000000">
        <w:rPr>
          <w:highlight w:val="white"/>
          <w:rtl w:val="0"/>
        </w:rPr>
        <w:t xml:space="preserve"> button to proceed to the </w:t>
      </w:r>
      <w:r w:rsidDel="00000000" w:rsidR="00000000" w:rsidRPr="00000000">
        <w:rPr>
          <w:b w:val="1"/>
          <w:highlight w:val="white"/>
          <w:rtl w:val="0"/>
        </w:rPr>
        <w:t xml:space="preserve">Payment</w:t>
      </w:r>
      <w:r w:rsidDel="00000000" w:rsidR="00000000" w:rsidRPr="00000000">
        <w:rPr>
          <w:highlight w:val="white"/>
          <w:rtl w:val="0"/>
        </w:rPr>
        <w:t xml:space="preserve"> setup stage.</w:t>
      </w:r>
      <w:r w:rsidDel="00000000" w:rsidR="00000000" w:rsidRPr="00000000">
        <w:rPr>
          <w:rtl w:val="0"/>
        </w:rPr>
      </w:r>
    </w:p>
    <w:p w:rsidR="00000000" w:rsidDel="00000000" w:rsidP="00000000" w:rsidRDefault="00000000" w:rsidRPr="00000000" w14:paraId="0000005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6834" w:w="11909" w:orient="portrait"/>
          <w:pgMar w:bottom="1440" w:top="1440" w:left="1440" w:right="1440" w:header="720" w:footer="720"/>
          <w:pgNumType w:start="1"/>
        </w:sectPr>
      </w:pPr>
      <w:bookmarkStart w:colFirst="0" w:colLast="0" w:name="_tz9n9q4kx827" w:id="8"/>
      <w:bookmarkEnd w:id="8"/>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Conectar Payment</w:t>
      </w:r>
      <w:r w:rsidDel="00000000" w:rsidR="00000000" w:rsidRPr="00000000">
        <w:rPr>
          <w:rtl w:val="0"/>
        </w:rPr>
      </w:r>
    </w:p>
    <w:p w:rsidR="00000000" w:rsidDel="00000000" w:rsidP="00000000" w:rsidRDefault="00000000" w:rsidRPr="00000000" w14:paraId="0000005C">
      <w:pPr>
        <w:pStyle w:val="Title"/>
        <w:jc w:val="both"/>
        <w:rPr>
          <w:b w:val="1"/>
          <w:sz w:val="24"/>
          <w:szCs w:val="24"/>
        </w:rPr>
      </w:pPr>
      <w:bookmarkStart w:colFirst="0" w:colLast="0" w:name="_70s0ouv1gf8a" w:id="9"/>
      <w:bookmarkEnd w:id="9"/>
      <w:r w:rsidDel="00000000" w:rsidR="00000000" w:rsidRPr="00000000">
        <w:rPr>
          <w:b w:val="1"/>
          <w:sz w:val="24"/>
          <w:szCs w:val="24"/>
          <w:rtl w:val="0"/>
        </w:rPr>
        <w:t xml:space="preserve">Stripe Account</w:t>
      </w:r>
    </w:p>
    <w:p w:rsidR="00000000" w:rsidDel="00000000" w:rsidP="00000000" w:rsidRDefault="00000000" w:rsidRPr="00000000" w14:paraId="0000005D">
      <w:pPr>
        <w:rPr>
          <w:highlight w:val="white"/>
        </w:rPr>
      </w:pPr>
      <w:r w:rsidDel="00000000" w:rsidR="00000000" w:rsidRPr="00000000">
        <w:rPr>
          <w:rtl w:val="0"/>
        </w:rPr>
      </w:r>
    </w:p>
    <w:p w:rsidR="00000000" w:rsidDel="00000000" w:rsidP="00000000" w:rsidRDefault="00000000" w:rsidRPr="00000000" w14:paraId="0000005E">
      <w:pPr>
        <w:rPr>
          <w:highlight w:val="white"/>
        </w:rPr>
      </w:pPr>
      <w:r w:rsidDel="00000000" w:rsidR="00000000" w:rsidRPr="00000000">
        <w:rPr>
          <w:rtl w:val="0"/>
        </w:rPr>
      </w:r>
    </w:p>
    <w:p w:rsidR="00000000" w:rsidDel="00000000" w:rsidP="00000000" w:rsidRDefault="00000000" w:rsidRPr="00000000" w14:paraId="0000005F">
      <w:pPr>
        <w:rPr>
          <w:highlight w:val="white"/>
        </w:rPr>
      </w:pPr>
      <w:r w:rsidDel="00000000" w:rsidR="00000000" w:rsidRPr="00000000">
        <w:rPr>
          <w:highlight w:val="white"/>
          <w:rtl w:val="0"/>
        </w:rPr>
        <w:t xml:space="preserve">To ensure secure and efficient processing of your earnings, you must link your store with a Stripe account. Click the button to be securely redirected to the Stripe platform and authorize the connection. If you don't have a Stripe account, you can create one during this process.</w:t>
        <w:br w:type="textWrapping"/>
      </w:r>
    </w:p>
    <w:p w:rsidR="00000000" w:rsidDel="00000000" w:rsidP="00000000" w:rsidRDefault="00000000" w:rsidRPr="00000000" w14:paraId="00000060">
      <w:pPr>
        <w:rPr>
          <w:highlight w:val="white"/>
        </w:rPr>
      </w:pPr>
      <w:r w:rsidDel="00000000" w:rsidR="00000000" w:rsidRPr="00000000">
        <w:rPr>
          <w:highlight w:val="white"/>
        </w:rPr>
        <w:drawing>
          <wp:inline distB="114300" distT="114300" distL="114300" distR="114300">
            <wp:extent cx="5731200" cy="5207000"/>
            <wp:effectExtent b="0" l="0" r="0" t="0"/>
            <wp:docPr id="1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3120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br w:type="textWrapping"/>
        <w:br w:type="textWrapping"/>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highlight w:val="white"/>
        </w:rPr>
      </w:pPr>
      <w:r w:rsidDel="00000000" w:rsidR="00000000" w:rsidRPr="00000000">
        <w:rPr>
          <w:highlight w:val="white"/>
          <w:rtl w:val="0"/>
        </w:rPr>
        <w:t xml:space="preserve">Upon completion, you will be redirected to the platform's Dashboard.</w:t>
      </w:r>
    </w:p>
    <w:p w:rsidR="00000000" w:rsidDel="00000000" w:rsidP="00000000" w:rsidRDefault="00000000" w:rsidRPr="00000000" w14:paraId="0000006C">
      <w:pPr>
        <w:rPr>
          <w:highlight w:val="white"/>
        </w:rPr>
      </w:pPr>
      <w:r w:rsidDel="00000000" w:rsidR="00000000" w:rsidRPr="00000000">
        <w:rPr>
          <w:highlight w:val="white"/>
        </w:rPr>
        <w:drawing>
          <wp:inline distB="114300" distT="114300" distL="114300" distR="114300">
            <wp:extent cx="4661138" cy="3941062"/>
            <wp:effectExtent b="0" l="0" r="0" t="0"/>
            <wp:docPr id="1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661138" cy="394106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highlight w:val="white"/>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731200" cy="3962400"/>
            <wp:effectExtent b="0" l="0" r="0" t="0"/>
            <wp:docPr id="9"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b w:val="1"/>
          <w:rtl w:val="0"/>
        </w:rPr>
        <w:t xml:space="preserve">Alternative Payment Setup via Dashboard</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pacing w:after="240" w:before="240" w:lineRule="auto"/>
        <w:rPr/>
      </w:pPr>
      <w:r w:rsidDel="00000000" w:rsidR="00000000" w:rsidRPr="00000000">
        <w:rPr>
          <w:rtl w:val="0"/>
        </w:rPr>
        <w:t xml:space="preserve">If the Stripe connection is unsuccessful during the initial setup, please attempt to connect your payment account through the Seller Dashboard.</w:t>
      </w:r>
    </w:p>
    <w:p w:rsidR="00000000" w:rsidDel="00000000" w:rsidP="00000000" w:rsidRDefault="00000000" w:rsidRPr="00000000" w14:paraId="00000074">
      <w:pPr>
        <w:spacing w:after="240" w:before="240" w:lineRule="auto"/>
        <w:rPr/>
      </w:pPr>
      <w:r w:rsidDel="00000000" w:rsidR="00000000" w:rsidRPr="00000000">
        <w:rPr>
          <w:b w:val="1"/>
          <w:rtl w:val="0"/>
        </w:rPr>
        <w:t xml:space="preserve">Step 1:</w:t>
      </w:r>
      <w:r w:rsidDel="00000000" w:rsidR="00000000" w:rsidRPr="00000000">
        <w:rPr>
          <w:rtl w:val="0"/>
        </w:rPr>
        <w:t xml:space="preserve"> On the left-hand column of the Dashboard, click </w:t>
      </w:r>
      <w:r w:rsidDel="00000000" w:rsidR="00000000" w:rsidRPr="00000000">
        <w:rPr>
          <w:b w:val="1"/>
          <w:rtl w:val="0"/>
        </w:rPr>
        <w:t xml:space="preserve">'Settings'</w:t>
      </w:r>
      <w:r w:rsidDel="00000000" w:rsidR="00000000" w:rsidRPr="00000000">
        <w:rPr>
          <w:rtl w:val="0"/>
        </w:rPr>
        <w:t xml:space="preserve">."</w:t>
      </w:r>
    </w:p>
    <w:p w:rsidR="00000000" w:rsidDel="00000000" w:rsidP="00000000" w:rsidRDefault="00000000" w:rsidRPr="00000000" w14:paraId="00000075">
      <w:pPr>
        <w:rPr>
          <w:highlight w:val="white"/>
        </w:rPr>
      </w:pPr>
      <w:r w:rsidDel="00000000" w:rsidR="00000000" w:rsidRPr="00000000">
        <w:rPr>
          <w:highlight w:val="white"/>
          <w:rtl w:val="0"/>
        </w:rPr>
        <w:br w:type="textWrapping"/>
      </w:r>
      <w:r w:rsidDel="00000000" w:rsidR="00000000" w:rsidRPr="00000000">
        <w:rPr>
          <w:highlight w:val="white"/>
        </w:rPr>
        <w:drawing>
          <wp:inline distB="114300" distT="114300" distL="114300" distR="114300">
            <wp:extent cx="5731200" cy="4279900"/>
            <wp:effectExtent b="0" l="0" r="0" t="0"/>
            <wp:docPr id="10"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731200" cy="4279900"/>
                    </a:xfrm>
                    <a:prstGeom prst="rect"/>
                    <a:ln/>
                  </pic:spPr>
                </pic:pic>
              </a:graphicData>
            </a:graphic>
          </wp:inline>
        </w:drawing>
      </w:r>
      <w:r w:rsidDel="00000000" w:rsidR="00000000" w:rsidRPr="00000000">
        <w:rPr>
          <w:highlight w:val="white"/>
          <w:rtl w:val="0"/>
        </w:rPr>
        <w:br w:type="textWrapping"/>
      </w:r>
    </w:p>
    <w:p w:rsidR="00000000" w:rsidDel="00000000" w:rsidP="00000000" w:rsidRDefault="00000000" w:rsidRPr="00000000" w14:paraId="00000076">
      <w:pPr>
        <w:rPr>
          <w:highlight w:val="white"/>
        </w:rPr>
      </w:pPr>
      <w:r w:rsidDel="00000000" w:rsidR="00000000" w:rsidRPr="00000000">
        <w:rPr>
          <w:b w:val="1"/>
          <w:rtl w:val="0"/>
        </w:rPr>
        <w:t xml:space="preserve">Step 2: </w:t>
      </w:r>
      <w:r w:rsidDel="00000000" w:rsidR="00000000" w:rsidRPr="00000000">
        <w:rPr>
          <w:highlight w:val="white"/>
          <w:rtl w:val="0"/>
        </w:rPr>
        <w:t xml:space="preserve">Click “Payment’:</w:t>
        <w:br w:type="textWrapping"/>
      </w:r>
      <w:r w:rsidDel="00000000" w:rsidR="00000000" w:rsidRPr="00000000">
        <w:rPr>
          <w:highlight w:val="white"/>
        </w:rPr>
        <w:drawing>
          <wp:inline distB="114300" distT="114300" distL="114300" distR="114300">
            <wp:extent cx="5731200" cy="3797300"/>
            <wp:effectExtent b="0" l="0" r="0" t="0"/>
            <wp:docPr id="1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highlight w:val="white"/>
        </w:rPr>
      </w:pPr>
      <w:r w:rsidDel="00000000" w:rsidR="00000000" w:rsidRPr="00000000">
        <w:rPr>
          <w:rtl w:val="0"/>
        </w:rPr>
      </w:r>
    </w:p>
    <w:p w:rsidR="00000000" w:rsidDel="00000000" w:rsidP="00000000" w:rsidRDefault="00000000" w:rsidRPr="00000000" w14:paraId="00000078">
      <w:pPr>
        <w:rPr>
          <w:highlight w:val="white"/>
        </w:rPr>
      </w:pPr>
      <w:r w:rsidDel="00000000" w:rsidR="00000000" w:rsidRPr="00000000">
        <w:rPr>
          <w:rtl w:val="0"/>
        </w:rPr>
      </w:r>
    </w:p>
    <w:p w:rsidR="00000000" w:rsidDel="00000000" w:rsidP="00000000" w:rsidRDefault="00000000" w:rsidRPr="00000000" w14:paraId="00000079">
      <w:pPr>
        <w:rPr>
          <w:highlight w:val="white"/>
        </w:rPr>
      </w:pPr>
      <w:r w:rsidDel="00000000" w:rsidR="00000000" w:rsidRPr="00000000">
        <w:rPr>
          <w:rtl w:val="0"/>
        </w:rPr>
      </w:r>
    </w:p>
    <w:p w:rsidR="00000000" w:rsidDel="00000000" w:rsidP="00000000" w:rsidRDefault="00000000" w:rsidRPr="00000000" w14:paraId="0000007A">
      <w:pPr>
        <w:rPr>
          <w:highlight w:val="white"/>
        </w:rPr>
      </w:pPr>
      <w:r w:rsidDel="00000000" w:rsidR="00000000" w:rsidRPr="00000000">
        <w:rPr>
          <w:rtl w:val="0"/>
        </w:rPr>
      </w:r>
    </w:p>
    <w:p w:rsidR="00000000" w:rsidDel="00000000" w:rsidP="00000000" w:rsidRDefault="00000000" w:rsidRPr="00000000" w14:paraId="0000007B">
      <w:pPr>
        <w:rPr>
          <w:highlight w:val="white"/>
        </w:rPr>
      </w:pPr>
      <w:r w:rsidDel="00000000" w:rsidR="00000000" w:rsidRPr="00000000">
        <w:rPr>
          <w:b w:val="1"/>
          <w:rtl w:val="0"/>
        </w:rPr>
        <w:t xml:space="preserve">Step 3:</w:t>
      </w:r>
      <w:r w:rsidDel="00000000" w:rsidR="00000000" w:rsidRPr="00000000">
        <w:rPr>
          <w:highlight w:val="white"/>
          <w:rtl w:val="0"/>
        </w:rPr>
        <w:t xml:space="preserve"> On the right panel, access the payment methods. Select </w:t>
      </w:r>
      <w:r w:rsidDel="00000000" w:rsidR="00000000" w:rsidRPr="00000000">
        <w:rPr>
          <w:b w:val="1"/>
          <w:highlight w:val="white"/>
          <w:rtl w:val="0"/>
        </w:rPr>
        <w:t xml:space="preserve">'Stripe'</w:t>
      </w:r>
      <w:r w:rsidDel="00000000" w:rsidR="00000000" w:rsidRPr="00000000">
        <w:rPr>
          <w:highlight w:val="white"/>
          <w:rtl w:val="0"/>
        </w:rPr>
        <w:t xml:space="preserve"> as the preferred payment method, as shown below.</w:t>
      </w:r>
    </w:p>
    <w:p w:rsidR="00000000" w:rsidDel="00000000" w:rsidP="00000000" w:rsidRDefault="00000000" w:rsidRPr="00000000" w14:paraId="0000007C">
      <w:pPr>
        <w:rPr>
          <w:highlight w:val="white"/>
        </w:rPr>
      </w:pPr>
      <w:r w:rsidDel="00000000" w:rsidR="00000000" w:rsidRPr="00000000">
        <w:rPr>
          <w:rtl w:val="0"/>
        </w:rPr>
      </w:r>
    </w:p>
    <w:p w:rsidR="00000000" w:rsidDel="00000000" w:rsidP="00000000" w:rsidRDefault="00000000" w:rsidRPr="00000000" w14:paraId="0000007D">
      <w:pPr>
        <w:rPr/>
        <w:sectPr>
          <w:type w:val="nextPage"/>
          <w:pgSz w:h="16834" w:w="11909" w:orient="portrait"/>
          <w:pgMar w:bottom="1440" w:top="1440" w:left="1440" w:right="1440" w:header="720" w:footer="720"/>
          <w:pgNumType w:start="1"/>
        </w:sectPr>
      </w:pPr>
      <w:r w:rsidDel="00000000" w:rsidR="00000000" w:rsidRPr="00000000">
        <w:rPr>
          <w:highlight w:val="white"/>
        </w:rPr>
        <w:drawing>
          <wp:inline distB="114300" distT="114300" distL="114300" distR="114300">
            <wp:extent cx="5731200" cy="3314700"/>
            <wp:effectExtent b="0" l="0" r="0" t="0"/>
            <wp:docPr id="6"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6834" w:w="11909" w:orient="portrait"/>
          <w:pgMar w:bottom="1440" w:top="1440" w:left="1440" w:right="1440" w:header="720" w:footer="720"/>
          <w:pgNumType w:start="1"/>
        </w:sectPr>
      </w:pPr>
      <w:bookmarkStart w:colFirst="0" w:colLast="0" w:name="_nb82ayefgsn5" w:id="10"/>
      <w:bookmarkEnd w:id="10"/>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Create Products</w:t>
      </w:r>
      <w:r w:rsidDel="00000000" w:rsidR="00000000" w:rsidRPr="00000000">
        <w:rPr>
          <w:rtl w:val="0"/>
        </w:rPr>
      </w:r>
    </w:p>
    <w:p w:rsidR="00000000" w:rsidDel="00000000" w:rsidP="00000000" w:rsidRDefault="00000000" w:rsidRPr="00000000" w14:paraId="0000007F">
      <w:pPr>
        <w:pStyle w:val="Title"/>
        <w:spacing w:after="0" w:lineRule="auto"/>
        <w:jc w:val="both"/>
        <w:rPr>
          <w:b w:val="1"/>
          <w:sz w:val="24"/>
          <w:szCs w:val="24"/>
          <w:highlight w:val="white"/>
        </w:rPr>
      </w:pPr>
      <w:bookmarkStart w:colFirst="0" w:colLast="0" w:name="_8sk4mjjbtv40" w:id="11"/>
      <w:bookmarkEnd w:id="11"/>
      <w:r w:rsidDel="00000000" w:rsidR="00000000" w:rsidRPr="00000000">
        <w:rPr>
          <w:b w:val="1"/>
          <w:sz w:val="24"/>
          <w:szCs w:val="24"/>
          <w:highlight w:val="white"/>
          <w:rtl w:val="0"/>
        </w:rPr>
        <w:t xml:space="preserve">Create Products</w:t>
      </w:r>
    </w:p>
    <w:p w:rsidR="00000000" w:rsidDel="00000000" w:rsidP="00000000" w:rsidRDefault="00000000" w:rsidRPr="00000000" w14:paraId="00000080">
      <w:pPr>
        <w:rPr>
          <w:sz w:val="24"/>
          <w:szCs w:val="24"/>
          <w:highlight w:val="white"/>
        </w:rPr>
      </w:pPr>
      <w:r w:rsidDel="00000000" w:rsidR="00000000" w:rsidRPr="00000000">
        <w:rPr>
          <w:rtl w:val="0"/>
        </w:rPr>
      </w:r>
    </w:p>
    <w:p w:rsidR="00000000" w:rsidDel="00000000" w:rsidP="00000000" w:rsidRDefault="00000000" w:rsidRPr="00000000" w14:paraId="00000081">
      <w:pPr>
        <w:rPr>
          <w:sz w:val="24"/>
          <w:szCs w:val="24"/>
          <w:highlight w:val="white"/>
        </w:rPr>
      </w:pPr>
      <w:r w:rsidDel="00000000" w:rsidR="00000000" w:rsidRPr="00000000">
        <w:rPr>
          <w:rtl w:val="0"/>
        </w:rPr>
      </w:r>
    </w:p>
    <w:p w:rsidR="00000000" w:rsidDel="00000000" w:rsidP="00000000" w:rsidRDefault="00000000" w:rsidRPr="00000000" w14:paraId="00000082">
      <w:pPr>
        <w:rPr>
          <w:sz w:val="24"/>
          <w:szCs w:val="24"/>
          <w:highlight w:val="white"/>
        </w:rPr>
      </w:pPr>
      <w:r w:rsidDel="00000000" w:rsidR="00000000" w:rsidRPr="00000000">
        <w:rPr>
          <w:rtl w:val="0"/>
        </w:rPr>
      </w:r>
    </w:p>
    <w:p w:rsidR="00000000" w:rsidDel="00000000" w:rsidP="00000000" w:rsidRDefault="00000000" w:rsidRPr="00000000" w14:paraId="00000083">
      <w:pPr>
        <w:rPr>
          <w:sz w:val="24"/>
          <w:szCs w:val="24"/>
          <w:highlight w:val="white"/>
        </w:rPr>
      </w:pPr>
      <w:r w:rsidDel="00000000" w:rsidR="00000000" w:rsidRPr="00000000">
        <w:rPr>
          <w:rtl w:val="0"/>
        </w:rPr>
      </w:r>
    </w:p>
    <w:p w:rsidR="00000000" w:rsidDel="00000000" w:rsidP="00000000" w:rsidRDefault="00000000" w:rsidRPr="00000000" w14:paraId="00000084">
      <w:pPr>
        <w:spacing w:after="240" w:before="240" w:lineRule="auto"/>
        <w:rPr>
          <w:sz w:val="24"/>
          <w:szCs w:val="24"/>
          <w:highlight w:val="white"/>
        </w:rPr>
      </w:pPr>
      <w:r w:rsidDel="00000000" w:rsidR="00000000" w:rsidRPr="00000000">
        <w:rPr>
          <w:sz w:val="24"/>
          <w:szCs w:val="24"/>
          <w:highlight w:val="white"/>
          <w:rtl w:val="0"/>
        </w:rPr>
        <w:t xml:space="preserve">To list your artwork and make it available for sale, follow these steps:</w:t>
      </w:r>
    </w:p>
    <w:p w:rsidR="00000000" w:rsidDel="00000000" w:rsidP="00000000" w:rsidRDefault="00000000" w:rsidRPr="00000000" w14:paraId="00000085">
      <w:pPr>
        <w:numPr>
          <w:ilvl w:val="0"/>
          <w:numId w:val="5"/>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Navigate to the left sidebar menu and click on the </w:t>
      </w:r>
      <w:r w:rsidDel="00000000" w:rsidR="00000000" w:rsidRPr="00000000">
        <w:rPr>
          <w:b w:val="1"/>
          <w:sz w:val="24"/>
          <w:szCs w:val="24"/>
          <w:highlight w:val="white"/>
          <w:rtl w:val="0"/>
        </w:rPr>
        <w:t xml:space="preserve">'Products'</w:t>
      </w:r>
      <w:r w:rsidDel="00000000" w:rsidR="00000000" w:rsidRPr="00000000">
        <w:rPr>
          <w:sz w:val="24"/>
          <w:szCs w:val="24"/>
          <w:highlight w:val="white"/>
          <w:rtl w:val="0"/>
        </w:rPr>
        <w:t xml:space="preserve"> section.</w:t>
      </w:r>
    </w:p>
    <w:p w:rsidR="00000000" w:rsidDel="00000000" w:rsidP="00000000" w:rsidRDefault="00000000" w:rsidRPr="00000000" w14:paraId="00000086">
      <w:pPr>
        <w:numPr>
          <w:ilvl w:val="0"/>
          <w:numId w:val="5"/>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On the right side of the screen, click the </w:t>
      </w:r>
      <w:r w:rsidDel="00000000" w:rsidR="00000000" w:rsidRPr="00000000">
        <w:rPr>
          <w:b w:val="1"/>
          <w:sz w:val="24"/>
          <w:szCs w:val="24"/>
          <w:highlight w:val="white"/>
          <w:rtl w:val="0"/>
        </w:rPr>
        <w:t xml:space="preserve">'Add New Product'</w:t>
      </w:r>
      <w:r w:rsidDel="00000000" w:rsidR="00000000" w:rsidRPr="00000000">
        <w:rPr>
          <w:sz w:val="24"/>
          <w:szCs w:val="24"/>
          <w:highlight w:val="white"/>
          <w:rtl w:val="0"/>
        </w:rPr>
        <w:t xml:space="preserve"> button.</w:t>
      </w:r>
    </w:p>
    <w:p w:rsidR="00000000" w:rsidDel="00000000" w:rsidP="00000000" w:rsidRDefault="00000000" w:rsidRPr="00000000" w14:paraId="00000087">
      <w:pP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88">
      <w:pPr>
        <w:rPr>
          <w:sz w:val="24"/>
          <w:szCs w:val="24"/>
          <w:highlight w:val="white"/>
        </w:rPr>
      </w:pPr>
      <w:r w:rsidDel="00000000" w:rsidR="00000000" w:rsidRPr="00000000">
        <w:rPr>
          <w:sz w:val="24"/>
          <w:szCs w:val="24"/>
          <w:highlight w:val="white"/>
        </w:rPr>
        <w:drawing>
          <wp:inline distB="114300" distT="114300" distL="114300" distR="114300">
            <wp:extent cx="5731200" cy="3517900"/>
            <wp:effectExtent b="0" l="0" r="0" t="0"/>
            <wp:docPr id="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12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sz w:val="24"/>
          <w:szCs w:val="24"/>
          <w:highlight w:val="white"/>
        </w:rPr>
      </w:pPr>
      <w:r w:rsidDel="00000000" w:rsidR="00000000" w:rsidRPr="00000000">
        <w:rPr>
          <w:rtl w:val="0"/>
        </w:rPr>
      </w:r>
    </w:p>
    <w:p w:rsidR="00000000" w:rsidDel="00000000" w:rsidP="00000000" w:rsidRDefault="00000000" w:rsidRPr="00000000" w14:paraId="0000008A">
      <w:pPr>
        <w:rPr>
          <w:sz w:val="24"/>
          <w:szCs w:val="24"/>
          <w:highlight w:val="white"/>
        </w:rPr>
      </w:pPr>
      <w:r w:rsidDel="00000000" w:rsidR="00000000" w:rsidRPr="00000000">
        <w:rPr>
          <w:rtl w:val="0"/>
        </w:rPr>
      </w:r>
    </w:p>
    <w:p w:rsidR="00000000" w:rsidDel="00000000" w:rsidP="00000000" w:rsidRDefault="00000000" w:rsidRPr="00000000" w14:paraId="0000008B">
      <w:pPr>
        <w:rPr>
          <w:sz w:val="24"/>
          <w:szCs w:val="24"/>
          <w:highlight w:val="white"/>
        </w:rPr>
      </w:pPr>
      <w:r w:rsidDel="00000000" w:rsidR="00000000" w:rsidRPr="00000000">
        <w:rPr>
          <w:rtl w:val="0"/>
        </w:rPr>
      </w:r>
    </w:p>
    <w:p w:rsidR="00000000" w:rsidDel="00000000" w:rsidP="00000000" w:rsidRDefault="00000000" w:rsidRPr="00000000" w14:paraId="0000008C">
      <w:pPr>
        <w:rPr>
          <w:sz w:val="24"/>
          <w:szCs w:val="24"/>
          <w:highlight w:val="white"/>
        </w:rPr>
      </w:pPr>
      <w:r w:rsidDel="00000000" w:rsidR="00000000" w:rsidRPr="00000000">
        <w:rPr>
          <w:rtl w:val="0"/>
        </w:rPr>
      </w:r>
    </w:p>
    <w:p w:rsidR="00000000" w:rsidDel="00000000" w:rsidP="00000000" w:rsidRDefault="00000000" w:rsidRPr="00000000" w14:paraId="0000008D">
      <w:pPr>
        <w:rPr>
          <w:sz w:val="24"/>
          <w:szCs w:val="24"/>
          <w:highlight w:val="white"/>
        </w:rPr>
      </w:pPr>
      <w:r w:rsidDel="00000000" w:rsidR="00000000" w:rsidRPr="00000000">
        <w:rPr>
          <w:rtl w:val="0"/>
        </w:rPr>
      </w:r>
    </w:p>
    <w:p w:rsidR="00000000" w:rsidDel="00000000" w:rsidP="00000000" w:rsidRDefault="00000000" w:rsidRPr="00000000" w14:paraId="0000008E">
      <w:pPr>
        <w:rPr>
          <w:sz w:val="24"/>
          <w:szCs w:val="24"/>
          <w:highlight w:val="white"/>
        </w:rPr>
      </w:pPr>
      <w:r w:rsidDel="00000000" w:rsidR="00000000" w:rsidRPr="00000000">
        <w:rPr>
          <w:rtl w:val="0"/>
        </w:rPr>
      </w:r>
    </w:p>
    <w:p w:rsidR="00000000" w:rsidDel="00000000" w:rsidP="00000000" w:rsidRDefault="00000000" w:rsidRPr="00000000" w14:paraId="0000008F">
      <w:pPr>
        <w:rPr>
          <w:sz w:val="24"/>
          <w:szCs w:val="24"/>
          <w:highlight w:val="white"/>
        </w:rPr>
      </w:pPr>
      <w:r w:rsidDel="00000000" w:rsidR="00000000" w:rsidRPr="00000000">
        <w:rPr>
          <w:rtl w:val="0"/>
        </w:rPr>
      </w:r>
    </w:p>
    <w:p w:rsidR="00000000" w:rsidDel="00000000" w:rsidP="00000000" w:rsidRDefault="00000000" w:rsidRPr="00000000" w14:paraId="00000090">
      <w:pPr>
        <w:rPr>
          <w:sz w:val="24"/>
          <w:szCs w:val="24"/>
          <w:highlight w:val="white"/>
        </w:rPr>
      </w:pPr>
      <w:r w:rsidDel="00000000" w:rsidR="00000000" w:rsidRPr="00000000">
        <w:rPr>
          <w:rtl w:val="0"/>
        </w:rPr>
      </w:r>
    </w:p>
    <w:p w:rsidR="00000000" w:rsidDel="00000000" w:rsidP="00000000" w:rsidRDefault="00000000" w:rsidRPr="00000000" w14:paraId="00000091">
      <w:pPr>
        <w:rPr>
          <w:sz w:val="24"/>
          <w:szCs w:val="24"/>
          <w:highlight w:val="white"/>
        </w:rPr>
      </w:pPr>
      <w:r w:rsidDel="00000000" w:rsidR="00000000" w:rsidRPr="00000000">
        <w:rPr>
          <w:rtl w:val="0"/>
        </w:rPr>
      </w:r>
    </w:p>
    <w:p w:rsidR="00000000" w:rsidDel="00000000" w:rsidP="00000000" w:rsidRDefault="00000000" w:rsidRPr="00000000" w14:paraId="00000092">
      <w:pPr>
        <w:rPr>
          <w:sz w:val="24"/>
          <w:szCs w:val="24"/>
          <w:highlight w:val="white"/>
        </w:rPr>
      </w:pPr>
      <w:r w:rsidDel="00000000" w:rsidR="00000000" w:rsidRPr="00000000">
        <w:rPr>
          <w:rtl w:val="0"/>
        </w:rPr>
      </w:r>
    </w:p>
    <w:p w:rsidR="00000000" w:rsidDel="00000000" w:rsidP="00000000" w:rsidRDefault="00000000" w:rsidRPr="00000000" w14:paraId="00000093">
      <w:pPr>
        <w:rPr>
          <w:sz w:val="24"/>
          <w:szCs w:val="24"/>
          <w:highlight w:val="white"/>
        </w:rPr>
      </w:pPr>
      <w:r w:rsidDel="00000000" w:rsidR="00000000" w:rsidRPr="00000000">
        <w:rPr>
          <w:rtl w:val="0"/>
        </w:rPr>
      </w:r>
    </w:p>
    <w:p w:rsidR="00000000" w:rsidDel="00000000" w:rsidP="00000000" w:rsidRDefault="00000000" w:rsidRPr="00000000" w14:paraId="00000094">
      <w:pPr>
        <w:rPr>
          <w:sz w:val="24"/>
          <w:szCs w:val="24"/>
          <w:highlight w:val="white"/>
        </w:rPr>
      </w:pPr>
      <w:r w:rsidDel="00000000" w:rsidR="00000000" w:rsidRPr="00000000">
        <w:rPr>
          <w:rtl w:val="0"/>
        </w:rPr>
      </w:r>
    </w:p>
    <w:p w:rsidR="00000000" w:rsidDel="00000000" w:rsidP="00000000" w:rsidRDefault="00000000" w:rsidRPr="00000000" w14:paraId="00000095">
      <w:pPr>
        <w:rPr>
          <w:sz w:val="24"/>
          <w:szCs w:val="24"/>
          <w:highlight w:val="white"/>
        </w:rPr>
      </w:pPr>
      <w:r w:rsidDel="00000000" w:rsidR="00000000" w:rsidRPr="00000000">
        <w:rPr>
          <w:rtl w:val="0"/>
        </w:rPr>
      </w:r>
    </w:p>
    <w:p w:rsidR="00000000" w:rsidDel="00000000" w:rsidP="00000000" w:rsidRDefault="00000000" w:rsidRPr="00000000" w14:paraId="00000096">
      <w:pPr>
        <w:rPr>
          <w:sz w:val="24"/>
          <w:szCs w:val="24"/>
          <w:highlight w:val="white"/>
        </w:rPr>
      </w:pPr>
      <w:r w:rsidDel="00000000" w:rsidR="00000000" w:rsidRPr="00000000">
        <w:rPr>
          <w:rtl w:val="0"/>
        </w:rPr>
      </w:r>
    </w:p>
    <w:p w:rsidR="00000000" w:rsidDel="00000000" w:rsidP="00000000" w:rsidRDefault="00000000" w:rsidRPr="00000000" w14:paraId="00000097">
      <w:pPr>
        <w:rPr>
          <w:sz w:val="24"/>
          <w:szCs w:val="24"/>
          <w:highlight w:val="white"/>
        </w:rPr>
      </w:pPr>
      <w:r w:rsidDel="00000000" w:rsidR="00000000" w:rsidRPr="00000000">
        <w:rPr>
          <w:rtl w:val="0"/>
        </w:rPr>
      </w:r>
    </w:p>
    <w:p w:rsidR="00000000" w:rsidDel="00000000" w:rsidP="00000000" w:rsidRDefault="00000000" w:rsidRPr="00000000" w14:paraId="00000098">
      <w:pPr>
        <w:rPr>
          <w:sz w:val="24"/>
          <w:szCs w:val="24"/>
          <w:highlight w:val="white"/>
        </w:rPr>
      </w:pPr>
      <w:r w:rsidDel="00000000" w:rsidR="00000000" w:rsidRPr="00000000">
        <w:rPr>
          <w:rtl w:val="0"/>
        </w:rPr>
      </w:r>
    </w:p>
    <w:p w:rsidR="00000000" w:rsidDel="00000000" w:rsidP="00000000" w:rsidRDefault="00000000" w:rsidRPr="00000000" w14:paraId="00000099">
      <w:pPr>
        <w:pStyle w:val="Heading3"/>
        <w:keepNext w:val="0"/>
        <w:keepLines w:val="0"/>
        <w:spacing w:before="280" w:lineRule="auto"/>
        <w:rPr>
          <w:b w:val="1"/>
          <w:color w:val="000000"/>
          <w:sz w:val="24"/>
          <w:szCs w:val="24"/>
          <w:highlight w:val="white"/>
        </w:rPr>
      </w:pPr>
      <w:bookmarkStart w:colFirst="0" w:colLast="0" w:name="_xfnc2z4n00xh" w:id="12"/>
      <w:bookmarkEnd w:id="12"/>
      <w:r w:rsidDel="00000000" w:rsidR="00000000" w:rsidRPr="00000000">
        <w:rPr>
          <w:b w:val="1"/>
          <w:color w:val="000000"/>
          <w:sz w:val="24"/>
          <w:szCs w:val="24"/>
          <w:highlight w:val="white"/>
          <w:rtl w:val="0"/>
        </w:rPr>
        <w:t xml:space="preserve">Product Information Input</w:t>
      </w:r>
    </w:p>
    <w:p w:rsidR="00000000" w:rsidDel="00000000" w:rsidP="00000000" w:rsidRDefault="00000000" w:rsidRPr="00000000" w14:paraId="0000009A">
      <w:pPr>
        <w:spacing w:after="240" w:before="240" w:lineRule="auto"/>
        <w:rPr>
          <w:sz w:val="24"/>
          <w:szCs w:val="24"/>
          <w:highlight w:val="white"/>
        </w:rPr>
      </w:pPr>
      <w:r w:rsidDel="00000000" w:rsidR="00000000" w:rsidRPr="00000000">
        <w:rPr>
          <w:sz w:val="24"/>
          <w:szCs w:val="24"/>
          <w:highlight w:val="white"/>
          <w:rtl w:val="0"/>
        </w:rPr>
        <w:t xml:space="preserve">This is where you will provide all the necessary details to inform your customers and drive sales. You will be able to input key product information, such as:</w:t>
      </w:r>
    </w:p>
    <w:p w:rsidR="00000000" w:rsidDel="00000000" w:rsidP="00000000" w:rsidRDefault="00000000" w:rsidRPr="00000000" w14:paraId="0000009B">
      <w:pPr>
        <w:numPr>
          <w:ilvl w:val="0"/>
          <w:numId w:val="2"/>
        </w:numPr>
        <w:spacing w:after="0" w:afterAutospacing="0" w:before="240" w:lineRule="auto"/>
        <w:ind w:left="720" w:hanging="360"/>
        <w:rPr>
          <w:sz w:val="24"/>
          <w:szCs w:val="24"/>
          <w:highlight w:val="white"/>
        </w:rPr>
      </w:pPr>
      <w:r w:rsidDel="00000000" w:rsidR="00000000" w:rsidRPr="00000000">
        <w:rPr>
          <w:b w:val="1"/>
          <w:sz w:val="24"/>
          <w:szCs w:val="24"/>
          <w:highlight w:val="white"/>
          <w:rtl w:val="0"/>
        </w:rPr>
        <w:t xml:space="preserve">Pricing and Inventory:</w:t>
      </w:r>
      <w:r w:rsidDel="00000000" w:rsidR="00000000" w:rsidRPr="00000000">
        <w:rPr>
          <w:sz w:val="24"/>
          <w:szCs w:val="24"/>
          <w:highlight w:val="white"/>
          <w:rtl w:val="0"/>
        </w:rPr>
        <w:t xml:space="preserve"> Set the price and specify the available units (stock).</w:t>
      </w:r>
    </w:p>
    <w:p w:rsidR="00000000" w:rsidDel="00000000" w:rsidP="00000000" w:rsidRDefault="00000000" w:rsidRPr="00000000" w14:paraId="0000009C">
      <w:pPr>
        <w:numPr>
          <w:ilvl w:val="0"/>
          <w:numId w:val="2"/>
        </w:numPr>
        <w:spacing w:after="0" w:afterAutospacing="0" w:before="0" w:beforeAutospacing="0" w:lineRule="auto"/>
        <w:ind w:left="720" w:hanging="360"/>
        <w:rPr>
          <w:sz w:val="24"/>
          <w:szCs w:val="24"/>
          <w:highlight w:val="white"/>
        </w:rPr>
      </w:pPr>
      <w:r w:rsidDel="00000000" w:rsidR="00000000" w:rsidRPr="00000000">
        <w:rPr>
          <w:b w:val="1"/>
          <w:sz w:val="24"/>
          <w:szCs w:val="24"/>
          <w:highlight w:val="white"/>
          <w:rtl w:val="0"/>
        </w:rPr>
        <w:t xml:space="preserve">Media:</w:t>
      </w:r>
      <w:r w:rsidDel="00000000" w:rsidR="00000000" w:rsidRPr="00000000">
        <w:rPr>
          <w:sz w:val="24"/>
          <w:szCs w:val="24"/>
          <w:highlight w:val="white"/>
          <w:rtl w:val="0"/>
        </w:rPr>
        <w:t xml:space="preserve"> Upload high-quality images and/or videos of the artwork.</w:t>
      </w:r>
    </w:p>
    <w:p w:rsidR="00000000" w:rsidDel="00000000" w:rsidP="00000000" w:rsidRDefault="00000000" w:rsidRPr="00000000" w14:paraId="0000009D">
      <w:pPr>
        <w:numPr>
          <w:ilvl w:val="0"/>
          <w:numId w:val="2"/>
        </w:numPr>
        <w:spacing w:after="0" w:afterAutospacing="0" w:before="0" w:beforeAutospacing="0" w:lineRule="auto"/>
        <w:ind w:left="720" w:hanging="360"/>
        <w:rPr>
          <w:sz w:val="24"/>
          <w:szCs w:val="24"/>
          <w:highlight w:val="white"/>
        </w:rPr>
      </w:pPr>
      <w:r w:rsidDel="00000000" w:rsidR="00000000" w:rsidRPr="00000000">
        <w:rPr>
          <w:b w:val="1"/>
          <w:sz w:val="24"/>
          <w:szCs w:val="24"/>
          <w:highlight w:val="white"/>
          <w:rtl w:val="0"/>
        </w:rPr>
        <w:t xml:space="preserve">Categorization:</w:t>
      </w:r>
      <w:r w:rsidDel="00000000" w:rsidR="00000000" w:rsidRPr="00000000">
        <w:rPr>
          <w:sz w:val="24"/>
          <w:szCs w:val="24"/>
          <w:highlight w:val="white"/>
          <w:rtl w:val="0"/>
        </w:rPr>
        <w:t xml:space="preserve"> Select the appropriate category and add relevant tags.</w:t>
      </w:r>
    </w:p>
    <w:p w:rsidR="00000000" w:rsidDel="00000000" w:rsidP="00000000" w:rsidRDefault="00000000" w:rsidRPr="00000000" w14:paraId="0000009E">
      <w:pPr>
        <w:numPr>
          <w:ilvl w:val="0"/>
          <w:numId w:val="2"/>
        </w:numPr>
        <w:spacing w:after="0" w:afterAutospacing="0" w:before="0" w:beforeAutospacing="0" w:lineRule="auto"/>
        <w:ind w:left="720" w:hanging="360"/>
        <w:rPr>
          <w:sz w:val="24"/>
          <w:szCs w:val="24"/>
          <w:highlight w:val="white"/>
        </w:rPr>
      </w:pPr>
      <w:r w:rsidDel="00000000" w:rsidR="00000000" w:rsidRPr="00000000">
        <w:rPr>
          <w:b w:val="1"/>
          <w:sz w:val="24"/>
          <w:szCs w:val="24"/>
          <w:highlight w:val="white"/>
          <w:rtl w:val="0"/>
        </w:rPr>
        <w:t xml:space="preserve">Description and Details:</w:t>
      </w:r>
      <w:r w:rsidDel="00000000" w:rsidR="00000000" w:rsidRPr="00000000">
        <w:rPr>
          <w:sz w:val="24"/>
          <w:szCs w:val="24"/>
          <w:highlight w:val="white"/>
          <w:rtl w:val="0"/>
        </w:rPr>
        <w:t xml:space="preserve"> Provide comprehensive descriptions, including size, weight, and any unique features.</w:t>
      </w:r>
    </w:p>
    <w:p w:rsidR="00000000" w:rsidDel="00000000" w:rsidP="00000000" w:rsidRDefault="00000000" w:rsidRPr="00000000" w14:paraId="0000009F">
      <w:pPr>
        <w:numPr>
          <w:ilvl w:val="0"/>
          <w:numId w:val="2"/>
        </w:numPr>
        <w:spacing w:after="240" w:before="0" w:beforeAutospacing="0" w:lineRule="auto"/>
        <w:ind w:left="720" w:hanging="360"/>
        <w:rPr>
          <w:sz w:val="24"/>
          <w:szCs w:val="24"/>
          <w:highlight w:val="white"/>
        </w:rPr>
      </w:pPr>
      <w:r w:rsidDel="00000000" w:rsidR="00000000" w:rsidRPr="00000000">
        <w:rPr>
          <w:b w:val="1"/>
          <w:sz w:val="24"/>
          <w:szCs w:val="24"/>
          <w:highlight w:val="white"/>
          <w:rtl w:val="0"/>
        </w:rPr>
        <w:t xml:space="preserve">Promotions:</w:t>
      </w:r>
      <w:r w:rsidDel="00000000" w:rsidR="00000000" w:rsidRPr="00000000">
        <w:rPr>
          <w:sz w:val="24"/>
          <w:szCs w:val="24"/>
          <w:highlight w:val="white"/>
          <w:rtl w:val="0"/>
        </w:rPr>
        <w:t xml:space="preserve"> Configure special offers or discounts, if applicable.</w:t>
      </w:r>
    </w:p>
    <w:p w:rsidR="00000000" w:rsidDel="00000000" w:rsidP="00000000" w:rsidRDefault="00000000" w:rsidRPr="00000000" w14:paraId="000000A0">
      <w:pP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A1">
      <w:pP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A2">
      <w:pPr>
        <w:rPr>
          <w:sz w:val="24"/>
          <w:szCs w:val="24"/>
          <w:highlight w:val="white"/>
        </w:rPr>
      </w:pPr>
      <w:r w:rsidDel="00000000" w:rsidR="00000000" w:rsidRPr="00000000">
        <w:rPr>
          <w:sz w:val="24"/>
          <w:szCs w:val="24"/>
          <w:highlight w:val="white"/>
        </w:rPr>
        <w:drawing>
          <wp:inline distB="114300" distT="114300" distL="114300" distR="114300">
            <wp:extent cx="5731200" cy="4102100"/>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312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sz w:val="24"/>
          <w:szCs w:val="24"/>
          <w:highlight w:val="white"/>
        </w:rPr>
      </w:pPr>
      <w:r w:rsidDel="00000000" w:rsidR="00000000" w:rsidRPr="00000000">
        <w:rPr>
          <w:rtl w:val="0"/>
        </w:rPr>
      </w:r>
    </w:p>
    <w:p w:rsidR="00000000" w:rsidDel="00000000" w:rsidP="00000000" w:rsidRDefault="00000000" w:rsidRPr="00000000" w14:paraId="000000A4">
      <w:pPr>
        <w:rPr>
          <w:sz w:val="24"/>
          <w:szCs w:val="24"/>
          <w:highlight w:val="white"/>
        </w:rPr>
      </w:pPr>
      <w:r w:rsidDel="00000000" w:rsidR="00000000" w:rsidRPr="00000000">
        <w:rPr>
          <w:rtl w:val="0"/>
        </w:rPr>
      </w:r>
    </w:p>
    <w:p w:rsidR="00000000" w:rsidDel="00000000" w:rsidP="00000000" w:rsidRDefault="00000000" w:rsidRPr="00000000" w14:paraId="000000A5">
      <w:pPr>
        <w:rPr>
          <w:sz w:val="24"/>
          <w:szCs w:val="24"/>
          <w:highlight w:val="white"/>
        </w:rPr>
      </w:pPr>
      <w:r w:rsidDel="00000000" w:rsidR="00000000" w:rsidRPr="00000000">
        <w:rPr>
          <w:rtl w:val="0"/>
        </w:rPr>
      </w:r>
    </w:p>
    <w:p w:rsidR="00000000" w:rsidDel="00000000" w:rsidP="00000000" w:rsidRDefault="00000000" w:rsidRPr="00000000" w14:paraId="000000A6">
      <w:pPr>
        <w:rPr>
          <w:sz w:val="24"/>
          <w:szCs w:val="24"/>
          <w:highlight w:val="white"/>
        </w:rPr>
      </w:pPr>
      <w:r w:rsidDel="00000000" w:rsidR="00000000" w:rsidRPr="00000000">
        <w:rPr>
          <w:rtl w:val="0"/>
        </w:rPr>
      </w:r>
    </w:p>
    <w:p w:rsidR="00000000" w:rsidDel="00000000" w:rsidP="00000000" w:rsidRDefault="00000000" w:rsidRPr="00000000" w14:paraId="000000A7">
      <w:pPr>
        <w:pStyle w:val="Heading3"/>
        <w:keepNext w:val="0"/>
        <w:keepLines w:val="0"/>
        <w:spacing w:before="280" w:lineRule="auto"/>
        <w:rPr>
          <w:b w:val="1"/>
          <w:color w:val="000000"/>
          <w:sz w:val="24"/>
          <w:szCs w:val="24"/>
          <w:highlight w:val="white"/>
        </w:rPr>
      </w:pPr>
      <w:bookmarkStart w:colFirst="0" w:colLast="0" w:name="_oidnch9in7zj" w:id="13"/>
      <w:bookmarkEnd w:id="13"/>
      <w:r w:rsidDel="00000000" w:rsidR="00000000" w:rsidRPr="00000000">
        <w:rPr>
          <w:b w:val="1"/>
          <w:color w:val="000000"/>
          <w:sz w:val="24"/>
          <w:szCs w:val="24"/>
          <w:highlight w:val="white"/>
          <w:rtl w:val="0"/>
        </w:rPr>
        <w:t xml:space="preserve">Review and Approval Process</w:t>
      </w:r>
    </w:p>
    <w:p w:rsidR="00000000" w:rsidDel="00000000" w:rsidP="00000000" w:rsidRDefault="00000000" w:rsidRPr="00000000" w14:paraId="000000A8">
      <w:pPr>
        <w:spacing w:after="240" w:before="240" w:lineRule="auto"/>
        <w:rPr>
          <w:sz w:val="24"/>
          <w:szCs w:val="24"/>
          <w:highlight w:val="white"/>
        </w:rPr>
      </w:pPr>
      <w:r w:rsidDel="00000000" w:rsidR="00000000" w:rsidRPr="00000000">
        <w:rPr>
          <w:sz w:val="24"/>
          <w:szCs w:val="24"/>
          <w:highlight w:val="white"/>
          <w:rtl w:val="0"/>
        </w:rPr>
        <w:t xml:space="preserve">Once you have completed and saved your product details:</w:t>
      </w:r>
    </w:p>
    <w:p w:rsidR="00000000" w:rsidDel="00000000" w:rsidP="00000000" w:rsidRDefault="00000000" w:rsidRPr="00000000" w14:paraId="000000A9">
      <w:pPr>
        <w:numPr>
          <w:ilvl w:val="0"/>
          <w:numId w:val="3"/>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Your listing will enter a </w:t>
      </w:r>
      <w:r w:rsidDel="00000000" w:rsidR="00000000" w:rsidRPr="00000000">
        <w:rPr>
          <w:b w:val="1"/>
          <w:sz w:val="24"/>
          <w:szCs w:val="24"/>
          <w:highlight w:val="white"/>
          <w:rtl w:val="0"/>
        </w:rPr>
        <w:t xml:space="preserve">'Pending Review'</w:t>
      </w:r>
      <w:r w:rsidDel="00000000" w:rsidR="00000000" w:rsidRPr="00000000">
        <w:rPr>
          <w:sz w:val="24"/>
          <w:szCs w:val="24"/>
          <w:highlight w:val="white"/>
          <w:rtl w:val="0"/>
        </w:rPr>
        <w:t xml:space="preserve"> status.</w:t>
      </w:r>
    </w:p>
    <w:p w:rsidR="00000000" w:rsidDel="00000000" w:rsidP="00000000" w:rsidRDefault="00000000" w:rsidRPr="00000000" w14:paraId="000000AA">
      <w:pPr>
        <w:numPr>
          <w:ilvl w:val="0"/>
          <w:numId w:val="3"/>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product will wait for the marketplace team to approve it and publish it to the store.</w:t>
      </w:r>
    </w:p>
    <w:p w:rsidR="00000000" w:rsidDel="00000000" w:rsidP="00000000" w:rsidRDefault="00000000" w:rsidRPr="00000000" w14:paraId="000000AB">
      <w:pPr>
        <w:numPr>
          <w:ilvl w:val="0"/>
          <w:numId w:val="3"/>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This approval process typically takes up to </w:t>
      </w:r>
      <w:r w:rsidDel="00000000" w:rsidR="00000000" w:rsidRPr="00000000">
        <w:rPr>
          <w:b w:val="1"/>
          <w:sz w:val="24"/>
          <w:szCs w:val="24"/>
          <w:highlight w:val="white"/>
          <w:rtl w:val="0"/>
        </w:rPr>
        <w:t xml:space="preserve">24 hours</w:t>
      </w:r>
      <w:r w:rsidDel="00000000" w:rsidR="00000000" w:rsidRPr="00000000">
        <w:rPr>
          <w:sz w:val="24"/>
          <w:szCs w:val="24"/>
          <w:highlight w:val="white"/>
          <w:rtl w:val="0"/>
        </w:rPr>
        <w:t xml:space="preserve">.</w:t>
      </w:r>
    </w:p>
    <w:p w:rsidR="00000000" w:rsidDel="00000000" w:rsidP="00000000" w:rsidRDefault="00000000" w:rsidRPr="00000000" w14:paraId="000000AC">
      <w:pPr>
        <w:rPr>
          <w:sz w:val="24"/>
          <w:szCs w:val="24"/>
          <w:highlight w:val="white"/>
        </w:rPr>
      </w:pPr>
      <w:r w:rsidDel="00000000" w:rsidR="00000000" w:rsidRPr="00000000">
        <w:rPr>
          <w:rtl w:val="0"/>
        </w:rPr>
      </w:r>
    </w:p>
    <w:p w:rsidR="00000000" w:rsidDel="00000000" w:rsidP="00000000" w:rsidRDefault="00000000" w:rsidRPr="00000000" w14:paraId="000000AD">
      <w:pPr>
        <w:rPr>
          <w:sz w:val="24"/>
          <w:szCs w:val="24"/>
          <w:highlight w:val="white"/>
        </w:rPr>
      </w:pPr>
      <w:r w:rsidDel="00000000" w:rsidR="00000000" w:rsidRPr="00000000">
        <w:rPr>
          <w:rtl w:val="0"/>
        </w:rPr>
      </w:r>
    </w:p>
    <w:p w:rsidR="00000000" w:rsidDel="00000000" w:rsidP="00000000" w:rsidRDefault="00000000" w:rsidRPr="00000000" w14:paraId="000000AE">
      <w:pPr>
        <w:rPr>
          <w:sz w:val="24"/>
          <w:szCs w:val="24"/>
          <w:highlight w:val="white"/>
        </w:rPr>
      </w:pPr>
      <w:r w:rsidDel="00000000" w:rsidR="00000000" w:rsidRPr="00000000">
        <w:rPr>
          <w:rtl w:val="0"/>
        </w:rPr>
      </w:r>
    </w:p>
    <w:p w:rsidR="00000000" w:rsidDel="00000000" w:rsidP="00000000" w:rsidRDefault="00000000" w:rsidRPr="00000000" w14:paraId="000000AF">
      <w:pPr>
        <w:rPr>
          <w:sz w:val="24"/>
          <w:szCs w:val="24"/>
          <w:highlight w:val="white"/>
        </w:rPr>
      </w:pPr>
      <w:r w:rsidDel="00000000" w:rsidR="00000000" w:rsidRPr="00000000">
        <w:rPr>
          <w:rtl w:val="0"/>
        </w:rPr>
      </w:r>
    </w:p>
    <w:p w:rsidR="00000000" w:rsidDel="00000000" w:rsidP="00000000" w:rsidRDefault="00000000" w:rsidRPr="00000000" w14:paraId="000000B0">
      <w:pPr>
        <w:rPr>
          <w:sz w:val="24"/>
          <w:szCs w:val="24"/>
          <w:highlight w:val="white"/>
        </w:rPr>
      </w:pPr>
      <w:r w:rsidDel="00000000" w:rsidR="00000000" w:rsidRPr="00000000">
        <w:rPr>
          <w:rtl w:val="0"/>
        </w:rPr>
      </w:r>
    </w:p>
    <w:p w:rsidR="00000000" w:rsidDel="00000000" w:rsidP="00000000" w:rsidRDefault="00000000" w:rsidRPr="00000000" w14:paraId="000000B1">
      <w:pPr>
        <w:rPr>
          <w:sz w:val="24"/>
          <w:szCs w:val="24"/>
          <w:highlight w:val="white"/>
        </w:rPr>
      </w:pPr>
      <w:r w:rsidDel="00000000" w:rsidR="00000000" w:rsidRPr="00000000">
        <w:rPr>
          <w:sz w:val="24"/>
          <w:szCs w:val="24"/>
          <w:highlight w:val="white"/>
        </w:rPr>
        <w:drawing>
          <wp:inline distB="114300" distT="114300" distL="114300" distR="114300">
            <wp:extent cx="5731200" cy="2654300"/>
            <wp:effectExtent b="0" l="0" r="0" t="0"/>
            <wp:docPr id="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sz w:val="24"/>
          <w:szCs w:val="24"/>
          <w:highlight w:val="white"/>
        </w:rPr>
      </w:pPr>
      <w:r w:rsidDel="00000000" w:rsidR="00000000" w:rsidRPr="00000000">
        <w:rPr>
          <w:rtl w:val="0"/>
        </w:rPr>
      </w:r>
    </w:p>
    <w:p w:rsidR="00000000" w:rsidDel="00000000" w:rsidP="00000000" w:rsidRDefault="00000000" w:rsidRPr="00000000" w14:paraId="000000B3">
      <w:pPr>
        <w:rPr>
          <w:sz w:val="24"/>
          <w:szCs w:val="24"/>
          <w:highlight w:val="white"/>
        </w:rPr>
      </w:pPr>
      <w:r w:rsidDel="00000000" w:rsidR="00000000" w:rsidRPr="00000000">
        <w:rPr>
          <w:rtl w:val="0"/>
        </w:rPr>
      </w:r>
    </w:p>
    <w:p w:rsidR="00000000" w:rsidDel="00000000" w:rsidP="00000000" w:rsidRDefault="00000000" w:rsidRPr="00000000" w14:paraId="000000B4">
      <w:pPr>
        <w:rPr>
          <w:sz w:val="24"/>
          <w:szCs w:val="24"/>
          <w:highlight w:val="white"/>
        </w:rPr>
      </w:pPr>
      <w:r w:rsidDel="00000000" w:rsidR="00000000" w:rsidRPr="00000000">
        <w:rPr>
          <w:rtl w:val="0"/>
        </w:rPr>
      </w:r>
    </w:p>
    <w:p w:rsidR="00000000" w:rsidDel="00000000" w:rsidP="00000000" w:rsidRDefault="00000000" w:rsidRPr="00000000" w14:paraId="000000B5">
      <w:pPr>
        <w:rPr>
          <w:sz w:val="24"/>
          <w:szCs w:val="24"/>
          <w:highlight w:val="white"/>
        </w:rPr>
      </w:pPr>
      <w:r w:rsidDel="00000000" w:rsidR="00000000" w:rsidRPr="00000000">
        <w:rPr>
          <w:rtl w:val="0"/>
        </w:rPr>
      </w:r>
    </w:p>
    <w:p w:rsidR="00000000" w:rsidDel="00000000" w:rsidP="00000000" w:rsidRDefault="00000000" w:rsidRPr="00000000" w14:paraId="000000B6">
      <w:pPr>
        <w:rPr>
          <w:sz w:val="24"/>
          <w:szCs w:val="24"/>
          <w:highlight w:val="white"/>
        </w:rPr>
      </w:pPr>
      <w:r w:rsidDel="00000000" w:rsidR="00000000" w:rsidRPr="00000000">
        <w:rPr>
          <w:rtl w:val="0"/>
        </w:rPr>
      </w:r>
    </w:p>
    <w:p w:rsidR="00000000" w:rsidDel="00000000" w:rsidP="00000000" w:rsidRDefault="00000000" w:rsidRPr="00000000" w14:paraId="000000B7">
      <w:pPr>
        <w:rPr>
          <w:sz w:val="24"/>
          <w:szCs w:val="24"/>
          <w:highlight w:val="white"/>
        </w:rPr>
      </w:pPr>
      <w:r w:rsidDel="00000000" w:rsidR="00000000" w:rsidRPr="00000000">
        <w:rPr>
          <w:rtl w:val="0"/>
        </w:rPr>
      </w:r>
    </w:p>
    <w:p w:rsidR="00000000" w:rsidDel="00000000" w:rsidP="00000000" w:rsidRDefault="00000000" w:rsidRPr="00000000" w14:paraId="000000B8">
      <w:pPr>
        <w:rPr>
          <w:sz w:val="24"/>
          <w:szCs w:val="24"/>
          <w:highlight w:val="white"/>
        </w:rPr>
      </w:pPr>
      <w:r w:rsidDel="00000000" w:rsidR="00000000" w:rsidRPr="00000000">
        <w:rPr>
          <w:rtl w:val="0"/>
        </w:rPr>
      </w:r>
    </w:p>
    <w:p w:rsidR="00000000" w:rsidDel="00000000" w:rsidP="00000000" w:rsidRDefault="00000000" w:rsidRPr="00000000" w14:paraId="000000B9">
      <w:pPr>
        <w:rPr>
          <w:sz w:val="24"/>
          <w:szCs w:val="24"/>
          <w:highlight w:val="white"/>
        </w:rPr>
      </w:pPr>
      <w:r w:rsidDel="00000000" w:rsidR="00000000" w:rsidRPr="00000000">
        <w:rPr>
          <w:rtl w:val="0"/>
        </w:rPr>
      </w:r>
    </w:p>
    <w:p w:rsidR="00000000" w:rsidDel="00000000" w:rsidP="00000000" w:rsidRDefault="00000000" w:rsidRPr="00000000" w14:paraId="000000BA">
      <w:pPr>
        <w:rPr>
          <w:sz w:val="24"/>
          <w:szCs w:val="24"/>
          <w:highlight w:val="white"/>
        </w:rPr>
      </w:pPr>
      <w:r w:rsidDel="00000000" w:rsidR="00000000" w:rsidRPr="00000000">
        <w:rPr>
          <w:rtl w:val="0"/>
        </w:rPr>
      </w:r>
    </w:p>
    <w:p w:rsidR="00000000" w:rsidDel="00000000" w:rsidP="00000000" w:rsidRDefault="00000000" w:rsidRPr="00000000" w14:paraId="000000BB">
      <w:pPr>
        <w:rPr>
          <w:sz w:val="24"/>
          <w:szCs w:val="24"/>
          <w:highlight w:val="white"/>
        </w:rPr>
      </w:pPr>
      <w:r w:rsidDel="00000000" w:rsidR="00000000" w:rsidRPr="00000000">
        <w:rPr>
          <w:rtl w:val="0"/>
        </w:rPr>
      </w:r>
    </w:p>
    <w:p w:rsidR="00000000" w:rsidDel="00000000" w:rsidP="00000000" w:rsidRDefault="00000000" w:rsidRPr="00000000" w14:paraId="000000BC">
      <w:pPr>
        <w:rPr>
          <w:sz w:val="24"/>
          <w:szCs w:val="24"/>
          <w:highlight w:val="white"/>
        </w:rPr>
      </w:pPr>
      <w:r w:rsidDel="00000000" w:rsidR="00000000" w:rsidRPr="00000000">
        <w:rPr>
          <w:rtl w:val="0"/>
        </w:rPr>
      </w:r>
    </w:p>
    <w:p w:rsidR="00000000" w:rsidDel="00000000" w:rsidP="00000000" w:rsidRDefault="00000000" w:rsidRPr="00000000" w14:paraId="000000BD">
      <w:pPr>
        <w:rPr>
          <w:sz w:val="24"/>
          <w:szCs w:val="24"/>
          <w:highlight w:val="white"/>
        </w:rPr>
      </w:pPr>
      <w:r w:rsidDel="00000000" w:rsidR="00000000" w:rsidRPr="00000000">
        <w:rPr>
          <w:rtl w:val="0"/>
        </w:rPr>
      </w:r>
    </w:p>
    <w:p w:rsidR="00000000" w:rsidDel="00000000" w:rsidP="00000000" w:rsidRDefault="00000000" w:rsidRPr="00000000" w14:paraId="000000BE">
      <w:pPr>
        <w:rPr>
          <w:sz w:val="24"/>
          <w:szCs w:val="24"/>
          <w:highlight w:val="white"/>
        </w:rPr>
      </w:pPr>
      <w:r w:rsidDel="00000000" w:rsidR="00000000" w:rsidRPr="00000000">
        <w:rPr>
          <w:rtl w:val="0"/>
        </w:rPr>
      </w:r>
    </w:p>
    <w:p w:rsidR="00000000" w:rsidDel="00000000" w:rsidP="00000000" w:rsidRDefault="00000000" w:rsidRPr="00000000" w14:paraId="000000BF">
      <w:pPr>
        <w:rPr>
          <w:sz w:val="24"/>
          <w:szCs w:val="24"/>
          <w:highlight w:val="white"/>
        </w:rPr>
      </w:pPr>
      <w:r w:rsidDel="00000000" w:rsidR="00000000" w:rsidRPr="00000000">
        <w:rPr>
          <w:rtl w:val="0"/>
        </w:rPr>
      </w:r>
    </w:p>
    <w:p w:rsidR="00000000" w:rsidDel="00000000" w:rsidP="00000000" w:rsidRDefault="00000000" w:rsidRPr="00000000" w14:paraId="000000C0">
      <w:pPr>
        <w:rPr>
          <w:sz w:val="24"/>
          <w:szCs w:val="24"/>
          <w:highlight w:val="white"/>
        </w:rPr>
      </w:pPr>
      <w:r w:rsidDel="00000000" w:rsidR="00000000" w:rsidRPr="00000000">
        <w:rPr>
          <w:rtl w:val="0"/>
        </w:rPr>
      </w:r>
    </w:p>
    <w:p w:rsidR="00000000" w:rsidDel="00000000" w:rsidP="00000000" w:rsidRDefault="00000000" w:rsidRPr="00000000" w14:paraId="000000C1">
      <w:pPr>
        <w:rPr>
          <w:sz w:val="24"/>
          <w:szCs w:val="24"/>
          <w:highlight w:val="white"/>
        </w:rPr>
      </w:pPr>
      <w:r w:rsidDel="00000000" w:rsidR="00000000" w:rsidRPr="00000000">
        <w:rPr>
          <w:rtl w:val="0"/>
        </w:rPr>
      </w:r>
    </w:p>
    <w:p w:rsidR="00000000" w:rsidDel="00000000" w:rsidP="00000000" w:rsidRDefault="00000000" w:rsidRPr="00000000" w14:paraId="000000C2">
      <w:pPr>
        <w:rPr>
          <w:sz w:val="24"/>
          <w:szCs w:val="24"/>
          <w:highlight w:val="white"/>
        </w:rPr>
      </w:pPr>
      <w:r w:rsidDel="00000000" w:rsidR="00000000" w:rsidRPr="00000000">
        <w:rPr>
          <w:rtl w:val="0"/>
        </w:rPr>
      </w:r>
    </w:p>
    <w:p w:rsidR="00000000" w:rsidDel="00000000" w:rsidP="00000000" w:rsidRDefault="00000000" w:rsidRPr="00000000" w14:paraId="000000C3">
      <w:pPr>
        <w:rPr>
          <w:sz w:val="24"/>
          <w:szCs w:val="24"/>
          <w:highlight w:val="white"/>
        </w:rPr>
      </w:pPr>
      <w:r w:rsidDel="00000000" w:rsidR="00000000" w:rsidRPr="00000000">
        <w:rPr>
          <w:rtl w:val="0"/>
        </w:rPr>
      </w:r>
    </w:p>
    <w:p w:rsidR="00000000" w:rsidDel="00000000" w:rsidP="00000000" w:rsidRDefault="00000000" w:rsidRPr="00000000" w14:paraId="000000C4">
      <w:pPr>
        <w:rPr>
          <w:sz w:val="24"/>
          <w:szCs w:val="24"/>
          <w:highlight w:val="white"/>
        </w:rPr>
      </w:pPr>
      <w:r w:rsidDel="00000000" w:rsidR="00000000" w:rsidRPr="00000000">
        <w:rPr>
          <w:rtl w:val="0"/>
        </w:rPr>
      </w:r>
    </w:p>
    <w:p w:rsidR="00000000" w:rsidDel="00000000" w:rsidP="00000000" w:rsidRDefault="00000000" w:rsidRPr="00000000" w14:paraId="000000C5">
      <w:pPr>
        <w:pStyle w:val="Heading3"/>
        <w:keepNext w:val="0"/>
        <w:keepLines w:val="0"/>
        <w:spacing w:before="280" w:lineRule="auto"/>
        <w:rPr>
          <w:b w:val="1"/>
          <w:color w:val="000000"/>
          <w:sz w:val="26"/>
          <w:szCs w:val="26"/>
          <w:highlight w:val="white"/>
        </w:rPr>
      </w:pPr>
      <w:bookmarkStart w:colFirst="0" w:colLast="0" w:name="_9zsks8g36djw" w:id="14"/>
      <w:bookmarkEnd w:id="14"/>
      <w:r w:rsidDel="00000000" w:rsidR="00000000" w:rsidRPr="00000000">
        <w:rPr>
          <w:b w:val="1"/>
          <w:color w:val="000000"/>
          <w:sz w:val="26"/>
          <w:szCs w:val="26"/>
          <w:highlight w:val="white"/>
          <w:rtl w:val="0"/>
        </w:rPr>
        <w:t xml:space="preserve">Going Live</w:t>
      </w:r>
    </w:p>
    <w:p w:rsidR="00000000" w:rsidDel="00000000" w:rsidP="00000000" w:rsidRDefault="00000000" w:rsidRPr="00000000" w14:paraId="000000C6">
      <w:pPr>
        <w:numPr>
          <w:ilvl w:val="0"/>
          <w:numId w:val="1"/>
        </w:numPr>
        <w:spacing w:after="240" w:before="240" w:lineRule="auto"/>
        <w:ind w:left="720" w:hanging="360"/>
        <w:rPr>
          <w:sz w:val="24"/>
          <w:szCs w:val="24"/>
          <w:highlight w:val="white"/>
        </w:rPr>
      </w:pPr>
      <w:r w:rsidDel="00000000" w:rsidR="00000000" w:rsidRPr="00000000">
        <w:rPr>
          <w:sz w:val="24"/>
          <w:szCs w:val="24"/>
          <w:highlight w:val="white"/>
          <w:rtl w:val="0"/>
        </w:rPr>
        <w:t xml:space="preserve">Upon successful approval, your product status will change.</w:t>
      </w:r>
    </w:p>
    <w:p w:rsidR="00000000" w:rsidDel="00000000" w:rsidP="00000000" w:rsidRDefault="00000000" w:rsidRPr="00000000" w14:paraId="000000C7">
      <w:pPr>
        <w:spacing w:after="240" w:befor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C8">
      <w:pPr>
        <w:numPr>
          <w:ilvl w:val="0"/>
          <w:numId w:val="1"/>
        </w:numPr>
        <w:spacing w:after="240" w:before="240" w:lineRule="auto"/>
        <w:ind w:left="720" w:hanging="360"/>
        <w:rPr>
          <w:sz w:val="24"/>
          <w:szCs w:val="24"/>
          <w:highlight w:val="white"/>
        </w:rPr>
      </w:pPr>
      <w:r w:rsidDel="00000000" w:rsidR="00000000" w:rsidRPr="00000000">
        <w:rPr>
          <w:sz w:val="24"/>
          <w:szCs w:val="24"/>
          <w:highlight w:val="white"/>
          <w:rtl w:val="0"/>
        </w:rPr>
        <w:t xml:space="preserve">You will see your artwork listed as </w:t>
      </w:r>
      <w:r w:rsidDel="00000000" w:rsidR="00000000" w:rsidRPr="00000000">
        <w:rPr>
          <w:b w:val="1"/>
          <w:sz w:val="24"/>
          <w:szCs w:val="24"/>
          <w:highlight w:val="white"/>
          <w:rtl w:val="0"/>
        </w:rPr>
        <w:t xml:space="preserve">online</w:t>
      </w:r>
      <w:r w:rsidDel="00000000" w:rsidR="00000000" w:rsidRPr="00000000">
        <w:rPr>
          <w:sz w:val="24"/>
          <w:szCs w:val="24"/>
          <w:highlight w:val="white"/>
          <w:rtl w:val="0"/>
        </w:rPr>
        <w:t xml:space="preserve"> and ready for sale on both your individual storefront and the main marketplace.</w:t>
      </w:r>
    </w:p>
    <w:p w:rsidR="00000000" w:rsidDel="00000000" w:rsidP="00000000" w:rsidRDefault="00000000" w:rsidRPr="00000000" w14:paraId="000000C9">
      <w:pP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CA">
      <w:pP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CB">
      <w:pPr>
        <w:rPr>
          <w:sz w:val="24"/>
          <w:szCs w:val="24"/>
          <w:highlight w:val="white"/>
        </w:rPr>
      </w:pPr>
      <w:r w:rsidDel="00000000" w:rsidR="00000000" w:rsidRPr="00000000">
        <w:rPr>
          <w:sz w:val="24"/>
          <w:szCs w:val="24"/>
          <w:highlight w:val="white"/>
        </w:rPr>
        <w:drawing>
          <wp:inline distB="114300" distT="114300" distL="114300" distR="114300">
            <wp:extent cx="5731200" cy="1917700"/>
            <wp:effectExtent b="0" l="0" r="0" t="0"/>
            <wp:docPr id="1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7312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sz w:val="24"/>
          <w:szCs w:val="24"/>
          <w:highlight w:val="white"/>
        </w:rPr>
      </w:pPr>
      <w:r w:rsidDel="00000000" w:rsidR="00000000" w:rsidRPr="00000000">
        <w:rPr>
          <w:rtl w:val="0"/>
        </w:rPr>
      </w:r>
    </w:p>
    <w:p w:rsidR="00000000" w:rsidDel="00000000" w:rsidP="00000000" w:rsidRDefault="00000000" w:rsidRPr="00000000" w14:paraId="000000CD">
      <w:pPr>
        <w:rPr>
          <w:sz w:val="24"/>
          <w:szCs w:val="24"/>
          <w:highlight w:val="white"/>
        </w:rPr>
      </w:pPr>
      <w:r w:rsidDel="00000000" w:rsidR="00000000" w:rsidRPr="00000000">
        <w:rPr>
          <w:rtl w:val="0"/>
        </w:rPr>
      </w:r>
    </w:p>
    <w:p w:rsidR="00000000" w:rsidDel="00000000" w:rsidP="00000000" w:rsidRDefault="00000000" w:rsidRPr="00000000" w14:paraId="000000CE">
      <w:pPr>
        <w:rPr>
          <w:sz w:val="24"/>
          <w:szCs w:val="24"/>
          <w:highlight w:val="white"/>
        </w:rPr>
      </w:pPr>
      <w:r w:rsidDel="00000000" w:rsidR="00000000" w:rsidRPr="00000000">
        <w:rPr>
          <w:rtl w:val="0"/>
        </w:rPr>
      </w:r>
    </w:p>
    <w:p w:rsidR="00000000" w:rsidDel="00000000" w:rsidP="00000000" w:rsidRDefault="00000000" w:rsidRPr="00000000" w14:paraId="000000CF">
      <w:pPr>
        <w:rPr>
          <w:sz w:val="24"/>
          <w:szCs w:val="24"/>
          <w:highlight w:val="white"/>
        </w:rPr>
      </w:pPr>
      <w:r w:rsidDel="00000000" w:rsidR="00000000" w:rsidRPr="00000000">
        <w:rPr>
          <w:sz w:val="24"/>
          <w:szCs w:val="24"/>
          <w:highlight w:val="white"/>
        </w:rPr>
        <w:drawing>
          <wp:inline distB="114300" distT="114300" distL="114300" distR="114300">
            <wp:extent cx="5731200" cy="3022600"/>
            <wp:effectExtent b="0" l="0" r="0" t="0"/>
            <wp:docPr id="17"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57312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sz w:val="24"/>
          <w:szCs w:val="24"/>
        </w:rPr>
        <w:sectPr>
          <w:type w:val="nextPage"/>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D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nextPage"/>
          <w:pgSz w:h="16834" w:w="11909" w:orient="portrait"/>
          <w:pgMar w:bottom="1440" w:top="1440" w:left="1440" w:right="1440" w:header="720" w:footer="720"/>
          <w:pgNumType w:start="1"/>
        </w:sectPr>
      </w:pPr>
      <w:bookmarkStart w:colFirst="0" w:colLast="0" w:name="_fr2d2er13oiv" w:id="15"/>
      <w:bookmarkEnd w:id="1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Orders</w:t>
      </w:r>
      <w:r w:rsidDel="00000000" w:rsidR="00000000" w:rsidRPr="00000000">
        <w:rPr>
          <w:rtl w:val="0"/>
        </w:rPr>
      </w:r>
    </w:p>
    <w:p w:rsidR="00000000" w:rsidDel="00000000" w:rsidP="00000000" w:rsidRDefault="00000000" w:rsidRPr="00000000" w14:paraId="000000D2">
      <w:pPr>
        <w:pStyle w:val="Title"/>
        <w:spacing w:after="0" w:lineRule="auto"/>
        <w:jc w:val="both"/>
        <w:rPr>
          <w:b w:val="1"/>
          <w:sz w:val="24"/>
          <w:szCs w:val="24"/>
        </w:rPr>
      </w:pPr>
      <w:bookmarkStart w:colFirst="0" w:colLast="0" w:name="_1h3cw0jplytv" w:id="16"/>
      <w:bookmarkEnd w:id="16"/>
      <w:r w:rsidDel="00000000" w:rsidR="00000000" w:rsidRPr="00000000">
        <w:rPr>
          <w:b w:val="1"/>
          <w:sz w:val="24"/>
          <w:szCs w:val="24"/>
          <w:rtl w:val="0"/>
        </w:rPr>
        <w:t xml:space="preserve">Orders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In the </w:t>
      </w:r>
      <w:r w:rsidDel="00000000" w:rsidR="00000000" w:rsidRPr="00000000">
        <w:rPr>
          <w:b w:val="1"/>
          <w:rtl w:val="0"/>
        </w:rPr>
        <w:t xml:space="preserve">Orders</w:t>
      </w:r>
      <w:r w:rsidDel="00000000" w:rsidR="00000000" w:rsidRPr="00000000">
        <w:rPr>
          <w:rtl w:val="0"/>
        </w:rPr>
        <w:t xml:space="preserve"> section, you will be able to view and track all customer requests. This area provides comprehensive details for each order, including the total </w:t>
      </w:r>
      <w:r w:rsidDel="00000000" w:rsidR="00000000" w:rsidRPr="00000000">
        <w:rPr>
          <w:b w:val="1"/>
          <w:rtl w:val="0"/>
        </w:rPr>
        <w:t xml:space="preserve">values</w:t>
      </w:r>
      <w:r w:rsidDel="00000000" w:rsidR="00000000" w:rsidRPr="00000000">
        <w:rPr>
          <w:rtl w:val="0"/>
        </w:rPr>
        <w:t xml:space="preserve">, the </w:t>
      </w:r>
      <w:r w:rsidDel="00000000" w:rsidR="00000000" w:rsidRPr="00000000">
        <w:rPr>
          <w:b w:val="1"/>
          <w:rtl w:val="0"/>
        </w:rPr>
        <w:t xml:space="preserve">amount you are scheduled to receive</w:t>
      </w:r>
      <w:r w:rsidDel="00000000" w:rsidR="00000000" w:rsidRPr="00000000">
        <w:rPr>
          <w:rtl w:val="0"/>
        </w:rPr>
        <w:t xml:space="preserve">, and the </w:t>
      </w:r>
      <w:r w:rsidDel="00000000" w:rsidR="00000000" w:rsidRPr="00000000">
        <w:rPr>
          <w:b w:val="1"/>
          <w:rtl w:val="0"/>
        </w:rPr>
        <w:t xml:space="preserve">customer</w:t>
      </w:r>
      <w:r w:rsidDel="00000000" w:rsidR="00000000" w:rsidRPr="00000000">
        <w:rPr>
          <w:rtl w:val="0"/>
        </w:rPr>
        <w:t xml:space="preserve"> who placed the request</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drawing>
          <wp:inline distB="114300" distT="114300" distL="114300" distR="114300">
            <wp:extent cx="5731200" cy="4292600"/>
            <wp:effectExtent b="0" l="0" r="0" t="0"/>
            <wp:docPr id="16"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sectPr>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4.png"/><Relationship Id="rId21" Type="http://schemas.openxmlformats.org/officeDocument/2006/relationships/image" Target="media/image2.png"/><Relationship Id="rId24" Type="http://schemas.openxmlformats.org/officeDocument/2006/relationships/image" Target="media/image5.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17.png"/><Relationship Id="rId25"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hyperlink" Target="https://artgalerie.com.br" TargetMode="External"/><Relationship Id="rId8" Type="http://schemas.openxmlformats.org/officeDocument/2006/relationships/image" Target="media/image13.png"/><Relationship Id="rId11" Type="http://schemas.openxmlformats.org/officeDocument/2006/relationships/image" Target="media/image3.png"/><Relationship Id="rId10" Type="http://schemas.openxmlformats.org/officeDocument/2006/relationships/hyperlink" Target="https://artgalerie.com.br/my-account" TargetMode="External"/><Relationship Id="rId13" Type="http://schemas.openxmlformats.org/officeDocument/2006/relationships/image" Target="media/image9.png"/><Relationship Id="rId12" Type="http://schemas.openxmlformats.org/officeDocument/2006/relationships/image" Target="media/image14.png"/><Relationship Id="rId15" Type="http://schemas.openxmlformats.org/officeDocument/2006/relationships/image" Target="media/image1.png"/><Relationship Id="rId14" Type="http://schemas.openxmlformats.org/officeDocument/2006/relationships/image" Target="media/image15.png"/><Relationship Id="rId17" Type="http://schemas.openxmlformats.org/officeDocument/2006/relationships/image" Target="media/image8.png"/><Relationship Id="rId16" Type="http://schemas.openxmlformats.org/officeDocument/2006/relationships/image" Target="media/image6.png"/><Relationship Id="rId19" Type="http://schemas.openxmlformats.org/officeDocument/2006/relationships/image" Target="media/image10.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